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79" w:rsidRPr="00A40FFF" w:rsidRDefault="00ED3531" w:rsidP="00ED3531">
      <w:pPr>
        <w:ind w:firstLine="360"/>
        <w:jc w:val="center"/>
        <w:rPr>
          <w:rFonts w:ascii="Arial" w:hAnsi="Arial" w:cs="Arial"/>
          <w:b/>
          <w:sz w:val="28"/>
          <w:szCs w:val="28"/>
        </w:rPr>
      </w:pPr>
      <w:bookmarkStart w:id="0" w:name="_GoBack"/>
      <w:bookmarkEnd w:id="0"/>
      <w:r w:rsidRPr="00A40FFF">
        <w:rPr>
          <w:rFonts w:ascii="Arial" w:hAnsi="Arial" w:cs="Arial"/>
          <w:b/>
          <w:sz w:val="28"/>
          <w:szCs w:val="28"/>
        </w:rPr>
        <w:t>M</w:t>
      </w:r>
      <w:r w:rsidR="00AD7579" w:rsidRPr="00A40FFF">
        <w:rPr>
          <w:rFonts w:ascii="Arial" w:hAnsi="Arial" w:cs="Arial"/>
          <w:b/>
          <w:sz w:val="28"/>
          <w:szCs w:val="28"/>
        </w:rPr>
        <w:t>anaging and maintaining Camden’s green spaces</w:t>
      </w:r>
    </w:p>
    <w:p w:rsidR="00ED3531" w:rsidRPr="00A40FFF" w:rsidRDefault="00ED3531" w:rsidP="00ED3531">
      <w:pPr>
        <w:ind w:firstLine="360"/>
        <w:jc w:val="center"/>
        <w:rPr>
          <w:rFonts w:ascii="Arial" w:hAnsi="Arial" w:cs="Arial"/>
          <w:b/>
          <w:sz w:val="28"/>
          <w:szCs w:val="28"/>
        </w:rPr>
      </w:pPr>
      <w:r w:rsidRPr="00A40FFF">
        <w:rPr>
          <w:rFonts w:ascii="Arial" w:hAnsi="Arial" w:cs="Arial"/>
          <w:b/>
          <w:sz w:val="28"/>
          <w:szCs w:val="28"/>
        </w:rPr>
        <w:t>Survey findings report</w:t>
      </w:r>
    </w:p>
    <w:p w:rsidR="00AD7579" w:rsidRPr="00A40FFF" w:rsidRDefault="00AD7579" w:rsidP="00AD7579">
      <w:pPr>
        <w:pStyle w:val="ListParagraph"/>
        <w:numPr>
          <w:ilvl w:val="0"/>
          <w:numId w:val="1"/>
        </w:numPr>
        <w:rPr>
          <w:rFonts w:ascii="Arial" w:hAnsi="Arial" w:cs="Arial"/>
          <w:b/>
          <w:sz w:val="24"/>
          <w:szCs w:val="24"/>
        </w:rPr>
      </w:pPr>
      <w:r w:rsidRPr="00A40FFF">
        <w:rPr>
          <w:rFonts w:ascii="Arial" w:hAnsi="Arial" w:cs="Arial"/>
          <w:b/>
          <w:sz w:val="24"/>
          <w:szCs w:val="24"/>
        </w:rPr>
        <w:t>Purpose</w:t>
      </w:r>
    </w:p>
    <w:p w:rsidR="00AD7579" w:rsidRPr="00A40FFF" w:rsidRDefault="004D15B2" w:rsidP="004D15B2">
      <w:pPr>
        <w:ind w:left="709" w:hanging="425"/>
        <w:rPr>
          <w:rFonts w:ascii="Arial" w:hAnsi="Arial" w:cs="Arial"/>
          <w:sz w:val="24"/>
          <w:szCs w:val="24"/>
        </w:rPr>
      </w:pPr>
      <w:r w:rsidRPr="00A40FFF">
        <w:rPr>
          <w:rFonts w:ascii="Arial" w:hAnsi="Arial" w:cs="Arial"/>
          <w:sz w:val="24"/>
          <w:szCs w:val="24"/>
        </w:rPr>
        <w:t>1.1</w:t>
      </w:r>
      <w:r w:rsidRPr="00A40FFF">
        <w:rPr>
          <w:rFonts w:ascii="Arial" w:hAnsi="Arial" w:cs="Arial"/>
          <w:sz w:val="24"/>
          <w:szCs w:val="24"/>
        </w:rPr>
        <w:tab/>
      </w:r>
      <w:r w:rsidR="00ED3531" w:rsidRPr="00A40FFF">
        <w:rPr>
          <w:rFonts w:ascii="Arial" w:hAnsi="Arial" w:cs="Arial"/>
          <w:sz w:val="24"/>
          <w:szCs w:val="24"/>
        </w:rPr>
        <w:t>This report</w:t>
      </w:r>
      <w:r w:rsidR="00AD7579" w:rsidRPr="00A40FFF">
        <w:rPr>
          <w:rFonts w:ascii="Arial" w:hAnsi="Arial" w:cs="Arial"/>
          <w:sz w:val="24"/>
          <w:szCs w:val="24"/>
        </w:rPr>
        <w:t xml:space="preserve"> sets out the </w:t>
      </w:r>
      <w:r w:rsidR="00D22014" w:rsidRPr="00A40FFF">
        <w:rPr>
          <w:rFonts w:ascii="Arial" w:hAnsi="Arial" w:cs="Arial"/>
          <w:sz w:val="24"/>
          <w:szCs w:val="24"/>
        </w:rPr>
        <w:t xml:space="preserve">consultation </w:t>
      </w:r>
      <w:r w:rsidR="00AD7579" w:rsidRPr="00A40FFF">
        <w:rPr>
          <w:rFonts w:ascii="Arial" w:hAnsi="Arial" w:cs="Arial"/>
          <w:sz w:val="24"/>
          <w:szCs w:val="24"/>
        </w:rPr>
        <w:t xml:space="preserve">process and findings for proposed changes to the Council’s </w:t>
      </w:r>
      <w:r w:rsidR="00F6236D" w:rsidRPr="00A40FFF">
        <w:rPr>
          <w:rFonts w:ascii="Arial" w:hAnsi="Arial" w:cs="Arial"/>
          <w:sz w:val="24"/>
          <w:szCs w:val="24"/>
        </w:rPr>
        <w:t>grounds mainten</w:t>
      </w:r>
      <w:r w:rsidR="00840787" w:rsidRPr="00A40FFF">
        <w:rPr>
          <w:rFonts w:ascii="Arial" w:hAnsi="Arial" w:cs="Arial"/>
          <w:sz w:val="24"/>
          <w:szCs w:val="24"/>
        </w:rPr>
        <w:t>ance offer.  The offer</w:t>
      </w:r>
      <w:r w:rsidR="00F6236D" w:rsidRPr="00A40FFF">
        <w:rPr>
          <w:rFonts w:ascii="Arial" w:hAnsi="Arial" w:cs="Arial"/>
          <w:sz w:val="24"/>
          <w:szCs w:val="24"/>
        </w:rPr>
        <w:t xml:space="preserve"> includes options</w:t>
      </w:r>
      <w:r w:rsidR="00AD7579" w:rsidRPr="00A40FFF">
        <w:rPr>
          <w:rFonts w:ascii="Arial" w:hAnsi="Arial" w:cs="Arial"/>
          <w:sz w:val="24"/>
          <w:szCs w:val="24"/>
        </w:rPr>
        <w:t xml:space="preserve"> to </w:t>
      </w:r>
      <w:r w:rsidR="00220AF3" w:rsidRPr="00A40FFF">
        <w:rPr>
          <w:rFonts w:ascii="Arial" w:hAnsi="Arial" w:cs="Arial"/>
          <w:sz w:val="24"/>
          <w:szCs w:val="24"/>
        </w:rPr>
        <w:t xml:space="preserve">provide quality green spaces across the borough </w:t>
      </w:r>
      <w:r w:rsidR="00D22014" w:rsidRPr="00A40FFF">
        <w:rPr>
          <w:rFonts w:ascii="Arial" w:hAnsi="Arial" w:cs="Arial"/>
          <w:sz w:val="24"/>
          <w:szCs w:val="24"/>
        </w:rPr>
        <w:t>at a reduced cost to the Council as part of its financial challenge.</w:t>
      </w:r>
    </w:p>
    <w:p w:rsidR="00D22014" w:rsidRPr="00A40FFF" w:rsidRDefault="00D22014" w:rsidP="00D22014">
      <w:pPr>
        <w:pStyle w:val="ListParagraph"/>
        <w:numPr>
          <w:ilvl w:val="0"/>
          <w:numId w:val="1"/>
        </w:numPr>
        <w:rPr>
          <w:rFonts w:ascii="Arial" w:hAnsi="Arial" w:cs="Arial"/>
          <w:b/>
          <w:sz w:val="24"/>
          <w:szCs w:val="24"/>
        </w:rPr>
      </w:pPr>
      <w:r w:rsidRPr="00A40FFF">
        <w:rPr>
          <w:rFonts w:ascii="Arial" w:hAnsi="Arial" w:cs="Arial"/>
          <w:b/>
          <w:sz w:val="24"/>
          <w:szCs w:val="24"/>
        </w:rPr>
        <w:t>Consultation process</w:t>
      </w:r>
    </w:p>
    <w:p w:rsidR="00D22014" w:rsidRPr="00A40FFF" w:rsidRDefault="004D15B2" w:rsidP="004D15B2">
      <w:pPr>
        <w:ind w:left="709" w:hanging="349"/>
        <w:rPr>
          <w:rFonts w:ascii="Arial" w:hAnsi="Arial" w:cs="Arial"/>
          <w:sz w:val="24"/>
          <w:szCs w:val="24"/>
        </w:rPr>
      </w:pPr>
      <w:r w:rsidRPr="00A40FFF">
        <w:rPr>
          <w:rFonts w:ascii="Arial" w:hAnsi="Arial" w:cs="Arial"/>
          <w:sz w:val="24"/>
          <w:szCs w:val="24"/>
        </w:rPr>
        <w:t xml:space="preserve">2.1 </w:t>
      </w:r>
      <w:r w:rsidR="00D22014" w:rsidRPr="00A40FFF">
        <w:rPr>
          <w:rFonts w:ascii="Arial" w:hAnsi="Arial" w:cs="Arial"/>
          <w:sz w:val="24"/>
          <w:szCs w:val="24"/>
        </w:rPr>
        <w:t>The consultation ran for a period of six weeks from Thursday 17 September 2015 to F</w:t>
      </w:r>
      <w:r w:rsidR="00B62007" w:rsidRPr="00A40FFF">
        <w:rPr>
          <w:rFonts w:ascii="Arial" w:hAnsi="Arial" w:cs="Arial"/>
          <w:sz w:val="24"/>
          <w:szCs w:val="24"/>
        </w:rPr>
        <w:t xml:space="preserve">riday 30 October 2015 and a variety of methods </w:t>
      </w:r>
      <w:r w:rsidR="00F4198A">
        <w:rPr>
          <w:rFonts w:ascii="Arial" w:hAnsi="Arial" w:cs="Arial"/>
          <w:sz w:val="24"/>
          <w:szCs w:val="24"/>
        </w:rPr>
        <w:t xml:space="preserve">(as below) </w:t>
      </w:r>
      <w:r w:rsidR="00B62007" w:rsidRPr="00A40FFF">
        <w:rPr>
          <w:rFonts w:ascii="Arial" w:hAnsi="Arial" w:cs="Arial"/>
          <w:sz w:val="24"/>
          <w:szCs w:val="24"/>
        </w:rPr>
        <w:t xml:space="preserve">was used to ensure it was widely publicised and that stakeholders had an opportunity to share their views.  </w:t>
      </w:r>
    </w:p>
    <w:p w:rsidR="00B62007" w:rsidRPr="0002588B" w:rsidRDefault="00B62007" w:rsidP="00F4198A">
      <w:pPr>
        <w:ind w:left="360" w:firstLine="349"/>
        <w:rPr>
          <w:rFonts w:ascii="Arial" w:hAnsi="Arial" w:cs="Arial"/>
          <w:b/>
          <w:i/>
        </w:rPr>
      </w:pPr>
      <w:r w:rsidRPr="0002588B">
        <w:rPr>
          <w:rFonts w:ascii="Arial" w:hAnsi="Arial" w:cs="Arial"/>
          <w:b/>
          <w:i/>
        </w:rPr>
        <w:t xml:space="preserve">Consultation information and </w:t>
      </w:r>
      <w:r w:rsidR="00F4732C" w:rsidRPr="0002588B">
        <w:rPr>
          <w:rFonts w:ascii="Arial" w:hAnsi="Arial" w:cs="Arial"/>
          <w:b/>
          <w:i/>
        </w:rPr>
        <w:t xml:space="preserve">online </w:t>
      </w:r>
      <w:r w:rsidRPr="0002588B">
        <w:rPr>
          <w:rFonts w:ascii="Arial" w:hAnsi="Arial" w:cs="Arial"/>
          <w:b/>
          <w:i/>
        </w:rPr>
        <w:t>survey</w:t>
      </w:r>
    </w:p>
    <w:p w:rsidR="00FE72D3" w:rsidRPr="00A40FFF" w:rsidRDefault="004D15B2" w:rsidP="004D15B2">
      <w:pPr>
        <w:ind w:left="709" w:hanging="283"/>
        <w:rPr>
          <w:rFonts w:ascii="Arial" w:hAnsi="Arial" w:cs="Arial"/>
          <w:sz w:val="24"/>
          <w:szCs w:val="24"/>
        </w:rPr>
      </w:pPr>
      <w:r w:rsidRPr="00A40FFF">
        <w:rPr>
          <w:rFonts w:ascii="Arial" w:hAnsi="Arial" w:cs="Arial"/>
          <w:sz w:val="24"/>
          <w:szCs w:val="24"/>
        </w:rPr>
        <w:t xml:space="preserve">2.2 </w:t>
      </w:r>
      <w:r w:rsidR="00B62007" w:rsidRPr="00A40FFF">
        <w:rPr>
          <w:rFonts w:ascii="Arial" w:hAnsi="Arial" w:cs="Arial"/>
          <w:sz w:val="24"/>
          <w:szCs w:val="24"/>
        </w:rPr>
        <w:t>Consultation inform</w:t>
      </w:r>
      <w:r w:rsidR="00F4732C" w:rsidRPr="00A40FFF">
        <w:rPr>
          <w:rFonts w:ascii="Arial" w:hAnsi="Arial" w:cs="Arial"/>
          <w:sz w:val="24"/>
          <w:szCs w:val="24"/>
        </w:rPr>
        <w:t xml:space="preserve">ation and an online </w:t>
      </w:r>
      <w:r w:rsidR="00B62007" w:rsidRPr="00A40FFF">
        <w:rPr>
          <w:rFonts w:ascii="Arial" w:hAnsi="Arial" w:cs="Arial"/>
          <w:sz w:val="24"/>
          <w:szCs w:val="24"/>
        </w:rPr>
        <w:t xml:space="preserve">survey was produced which outlined the reasons why </w:t>
      </w:r>
      <w:r w:rsidR="00F4732C" w:rsidRPr="00A40FFF">
        <w:rPr>
          <w:rFonts w:ascii="Arial" w:hAnsi="Arial" w:cs="Arial"/>
          <w:sz w:val="24"/>
          <w:szCs w:val="24"/>
        </w:rPr>
        <w:t>th</w:t>
      </w:r>
      <w:r w:rsidR="00F4198A">
        <w:rPr>
          <w:rFonts w:ascii="Arial" w:hAnsi="Arial" w:cs="Arial"/>
          <w:sz w:val="24"/>
          <w:szCs w:val="24"/>
        </w:rPr>
        <w:t>e changes were</w:t>
      </w:r>
      <w:r w:rsidR="00FE72D3" w:rsidRPr="00A40FFF">
        <w:rPr>
          <w:rFonts w:ascii="Arial" w:hAnsi="Arial" w:cs="Arial"/>
          <w:sz w:val="24"/>
          <w:szCs w:val="24"/>
        </w:rPr>
        <w:t xml:space="preserve"> being proposed and views were gathered on a number of options for how green spaces could be main</w:t>
      </w:r>
      <w:r w:rsidR="00F6236D" w:rsidRPr="00A40FFF">
        <w:rPr>
          <w:rFonts w:ascii="Arial" w:hAnsi="Arial" w:cs="Arial"/>
          <w:sz w:val="24"/>
          <w:szCs w:val="24"/>
        </w:rPr>
        <w:t>tained in the future and how savings could be delivered</w:t>
      </w:r>
      <w:r w:rsidR="00FE72D3" w:rsidRPr="00A40FFF">
        <w:rPr>
          <w:rFonts w:ascii="Arial" w:hAnsi="Arial" w:cs="Arial"/>
          <w:sz w:val="24"/>
          <w:szCs w:val="24"/>
        </w:rPr>
        <w:t>.  T</w:t>
      </w:r>
      <w:r w:rsidR="00F4732C" w:rsidRPr="00A40FFF">
        <w:rPr>
          <w:rFonts w:ascii="Arial" w:hAnsi="Arial" w:cs="Arial"/>
          <w:sz w:val="24"/>
          <w:szCs w:val="24"/>
        </w:rPr>
        <w:t>he closing date for the online survey was 30 October 2015.</w:t>
      </w:r>
    </w:p>
    <w:p w:rsidR="00B62007" w:rsidRPr="0002588B" w:rsidRDefault="00F4732C" w:rsidP="00F4198A">
      <w:pPr>
        <w:ind w:left="360" w:firstLine="349"/>
        <w:rPr>
          <w:rFonts w:ascii="Arial" w:hAnsi="Arial" w:cs="Arial"/>
          <w:b/>
          <w:i/>
        </w:rPr>
      </w:pPr>
      <w:r w:rsidRPr="0002588B">
        <w:rPr>
          <w:rFonts w:ascii="Arial" w:hAnsi="Arial" w:cs="Arial"/>
          <w:b/>
          <w:i/>
        </w:rPr>
        <w:t>Meeting with Chairs of Friends of Parks</w:t>
      </w:r>
    </w:p>
    <w:p w:rsidR="00FB500F" w:rsidRPr="00A40FFF" w:rsidRDefault="004D15B2" w:rsidP="004D15B2">
      <w:pPr>
        <w:ind w:left="709" w:hanging="349"/>
        <w:rPr>
          <w:rFonts w:ascii="Arial" w:hAnsi="Arial" w:cs="Arial"/>
          <w:sz w:val="24"/>
          <w:szCs w:val="24"/>
        </w:rPr>
      </w:pPr>
      <w:r w:rsidRPr="00A40FFF">
        <w:rPr>
          <w:rFonts w:ascii="Arial" w:hAnsi="Arial" w:cs="Arial"/>
          <w:sz w:val="24"/>
          <w:szCs w:val="24"/>
        </w:rPr>
        <w:t xml:space="preserve">2.3 </w:t>
      </w:r>
      <w:r w:rsidR="00FB500F" w:rsidRPr="00A40FFF">
        <w:rPr>
          <w:rFonts w:ascii="Arial" w:hAnsi="Arial" w:cs="Arial"/>
          <w:sz w:val="24"/>
          <w:szCs w:val="24"/>
        </w:rPr>
        <w:t xml:space="preserve">The Cabinet Member for Sustainability and Environment, and Council officers attended a meeting with Chairs of Friends of Parks to discuss the consultation and seek their views.  </w:t>
      </w:r>
    </w:p>
    <w:p w:rsidR="00FB500F" w:rsidRPr="0002588B" w:rsidRDefault="00FE72D3" w:rsidP="00F4198A">
      <w:pPr>
        <w:ind w:left="360" w:firstLine="349"/>
        <w:rPr>
          <w:rFonts w:ascii="Arial" w:hAnsi="Arial" w:cs="Arial"/>
          <w:b/>
          <w:i/>
        </w:rPr>
      </w:pPr>
      <w:r w:rsidRPr="0002588B">
        <w:rPr>
          <w:rFonts w:ascii="Arial" w:hAnsi="Arial" w:cs="Arial"/>
          <w:b/>
          <w:i/>
        </w:rPr>
        <w:t>Emails</w:t>
      </w:r>
      <w:r w:rsidR="00FB500F" w:rsidRPr="0002588B">
        <w:rPr>
          <w:rFonts w:ascii="Arial" w:hAnsi="Arial" w:cs="Arial"/>
          <w:b/>
          <w:i/>
        </w:rPr>
        <w:t xml:space="preserve"> to </w:t>
      </w:r>
      <w:r w:rsidRPr="0002588B">
        <w:rPr>
          <w:rFonts w:ascii="Arial" w:hAnsi="Arial" w:cs="Arial"/>
          <w:b/>
          <w:i/>
        </w:rPr>
        <w:t xml:space="preserve">key </w:t>
      </w:r>
      <w:r w:rsidR="00FB500F" w:rsidRPr="0002588B">
        <w:rPr>
          <w:rFonts w:ascii="Arial" w:hAnsi="Arial" w:cs="Arial"/>
          <w:b/>
          <w:i/>
        </w:rPr>
        <w:t>stakeholders</w:t>
      </w:r>
    </w:p>
    <w:p w:rsidR="002D702E" w:rsidRPr="00A40FFF" w:rsidRDefault="004D15B2" w:rsidP="004D15B2">
      <w:pPr>
        <w:ind w:left="709" w:hanging="283"/>
        <w:rPr>
          <w:rFonts w:ascii="Arial" w:hAnsi="Arial" w:cs="Arial"/>
          <w:sz w:val="24"/>
          <w:szCs w:val="24"/>
        </w:rPr>
      </w:pPr>
      <w:r w:rsidRPr="00A40FFF">
        <w:rPr>
          <w:rFonts w:ascii="Arial" w:hAnsi="Arial" w:cs="Arial"/>
          <w:sz w:val="24"/>
          <w:szCs w:val="24"/>
        </w:rPr>
        <w:t xml:space="preserve">2.4 </w:t>
      </w:r>
      <w:r w:rsidR="00FE72D3" w:rsidRPr="00A40FFF">
        <w:rPr>
          <w:rFonts w:ascii="Arial" w:hAnsi="Arial" w:cs="Arial"/>
          <w:sz w:val="24"/>
          <w:szCs w:val="24"/>
        </w:rPr>
        <w:t>E</w:t>
      </w:r>
      <w:r w:rsidR="00FB500F" w:rsidRPr="00A40FFF">
        <w:rPr>
          <w:rFonts w:ascii="Arial" w:hAnsi="Arial" w:cs="Arial"/>
          <w:sz w:val="24"/>
          <w:szCs w:val="24"/>
        </w:rPr>
        <w:t xml:space="preserve">mails were sent to </w:t>
      </w:r>
      <w:r w:rsidR="00FE72D3" w:rsidRPr="00A40FFF">
        <w:rPr>
          <w:rFonts w:ascii="Arial" w:hAnsi="Arial" w:cs="Arial"/>
          <w:sz w:val="24"/>
          <w:szCs w:val="24"/>
        </w:rPr>
        <w:t xml:space="preserve">key </w:t>
      </w:r>
      <w:r w:rsidR="00FB500F" w:rsidRPr="00A40FFF">
        <w:rPr>
          <w:rFonts w:ascii="Arial" w:hAnsi="Arial" w:cs="Arial"/>
          <w:sz w:val="24"/>
          <w:szCs w:val="24"/>
        </w:rPr>
        <w:t>stakeholders</w:t>
      </w:r>
      <w:r w:rsidR="00FE72D3" w:rsidRPr="00A40FFF">
        <w:rPr>
          <w:rFonts w:ascii="Arial" w:hAnsi="Arial" w:cs="Arial"/>
          <w:sz w:val="24"/>
          <w:szCs w:val="24"/>
        </w:rPr>
        <w:t xml:space="preserve"> (tenants, leaseholders, and Friends of Parks)</w:t>
      </w:r>
      <w:r w:rsidR="00FB500F" w:rsidRPr="00A40FFF">
        <w:rPr>
          <w:rFonts w:ascii="Arial" w:hAnsi="Arial" w:cs="Arial"/>
          <w:sz w:val="24"/>
          <w:szCs w:val="24"/>
        </w:rPr>
        <w:t xml:space="preserve"> to inform them about the </w:t>
      </w:r>
      <w:r w:rsidR="001D41FE" w:rsidRPr="00A40FFF">
        <w:rPr>
          <w:rFonts w:ascii="Arial" w:hAnsi="Arial" w:cs="Arial"/>
          <w:sz w:val="24"/>
          <w:szCs w:val="24"/>
        </w:rPr>
        <w:t>changes to the grounds maintenance s</w:t>
      </w:r>
      <w:r w:rsidR="00F6236D" w:rsidRPr="00A40FFF">
        <w:rPr>
          <w:rFonts w:ascii="Arial" w:hAnsi="Arial" w:cs="Arial"/>
          <w:sz w:val="24"/>
          <w:szCs w:val="24"/>
        </w:rPr>
        <w:t xml:space="preserve">ervice and the opportunity to save money whilst ensuring that the borough’s green spaces continue to meet the needs of people who use them. </w:t>
      </w:r>
      <w:r w:rsidR="002D702E" w:rsidRPr="00A40FFF">
        <w:rPr>
          <w:rFonts w:ascii="Arial" w:hAnsi="Arial" w:cs="Arial"/>
          <w:sz w:val="24"/>
          <w:szCs w:val="24"/>
        </w:rPr>
        <w:t xml:space="preserve">Stakeholders </w:t>
      </w:r>
      <w:r w:rsidR="007D4404" w:rsidRPr="00A40FFF">
        <w:rPr>
          <w:rFonts w:ascii="Arial" w:hAnsi="Arial" w:cs="Arial"/>
          <w:sz w:val="24"/>
          <w:szCs w:val="24"/>
        </w:rPr>
        <w:t xml:space="preserve">were invited to feed back their views to the online survey.  </w:t>
      </w:r>
    </w:p>
    <w:p w:rsidR="007D20BF" w:rsidRPr="00A40FFF" w:rsidRDefault="004D15B2" w:rsidP="00F6236D">
      <w:pPr>
        <w:ind w:firstLine="284"/>
        <w:rPr>
          <w:rFonts w:ascii="Arial" w:hAnsi="Arial" w:cs="Arial"/>
          <w:b/>
          <w:sz w:val="24"/>
          <w:szCs w:val="24"/>
        </w:rPr>
      </w:pPr>
      <w:r w:rsidRPr="00A40FFF">
        <w:rPr>
          <w:rFonts w:ascii="Arial" w:hAnsi="Arial" w:cs="Arial"/>
          <w:b/>
          <w:sz w:val="24"/>
          <w:szCs w:val="24"/>
        </w:rPr>
        <w:t xml:space="preserve">3. </w:t>
      </w:r>
      <w:r w:rsidR="00A83E31" w:rsidRPr="00A40FFF">
        <w:rPr>
          <w:rFonts w:ascii="Arial" w:hAnsi="Arial" w:cs="Arial"/>
          <w:b/>
          <w:sz w:val="24"/>
          <w:szCs w:val="24"/>
        </w:rPr>
        <w:t>How else awareness was raised</w:t>
      </w:r>
    </w:p>
    <w:p w:rsidR="00A83E31" w:rsidRPr="00A40FFF" w:rsidRDefault="004D15B2" w:rsidP="004D15B2">
      <w:pPr>
        <w:ind w:left="709" w:hanging="283"/>
        <w:rPr>
          <w:rFonts w:ascii="Arial" w:hAnsi="Arial" w:cs="Arial"/>
          <w:sz w:val="24"/>
          <w:szCs w:val="24"/>
        </w:rPr>
      </w:pPr>
      <w:r w:rsidRPr="00A40FFF">
        <w:rPr>
          <w:rFonts w:ascii="Arial" w:hAnsi="Arial" w:cs="Arial"/>
          <w:sz w:val="24"/>
          <w:szCs w:val="24"/>
        </w:rPr>
        <w:t xml:space="preserve">3.1 </w:t>
      </w:r>
      <w:r w:rsidR="00DA7BC8" w:rsidRPr="00A40FFF">
        <w:rPr>
          <w:rFonts w:ascii="Arial" w:hAnsi="Arial" w:cs="Arial"/>
          <w:sz w:val="24"/>
          <w:szCs w:val="24"/>
        </w:rPr>
        <w:t>In addition to using direct emails to residents, leaseholders and Parks Friends, and publicity on the</w:t>
      </w:r>
      <w:r w:rsidR="00A83E31" w:rsidRPr="00A40FFF">
        <w:rPr>
          <w:rFonts w:ascii="Arial" w:hAnsi="Arial" w:cs="Arial"/>
          <w:sz w:val="24"/>
          <w:szCs w:val="24"/>
        </w:rPr>
        <w:t xml:space="preserve"> Council website, awareness of the consultation process was raised in a number of ways, including: </w:t>
      </w:r>
    </w:p>
    <w:p w:rsidR="00DA7BC8" w:rsidRPr="00A40FFF" w:rsidRDefault="00A83E31" w:rsidP="00F4198A">
      <w:pPr>
        <w:pStyle w:val="ListParagraph"/>
        <w:numPr>
          <w:ilvl w:val="0"/>
          <w:numId w:val="6"/>
        </w:numPr>
        <w:ind w:left="1134" w:hanging="425"/>
        <w:rPr>
          <w:rFonts w:ascii="Arial" w:hAnsi="Arial" w:cs="Arial"/>
          <w:sz w:val="24"/>
          <w:szCs w:val="24"/>
        </w:rPr>
      </w:pPr>
      <w:r w:rsidRPr="00A40FFF">
        <w:rPr>
          <w:rFonts w:ascii="Arial" w:hAnsi="Arial" w:cs="Arial"/>
          <w:sz w:val="24"/>
          <w:szCs w:val="24"/>
        </w:rPr>
        <w:t>Promotion through the Council’s Camden magazine, which is delivered to all households in the borough.</w:t>
      </w:r>
      <w:r w:rsidR="001E179D" w:rsidRPr="00A40FFF">
        <w:rPr>
          <w:rFonts w:ascii="Arial" w:hAnsi="Arial" w:cs="Arial"/>
          <w:sz w:val="24"/>
          <w:szCs w:val="24"/>
        </w:rPr>
        <w:t xml:space="preserve"> The October edition of the magazine included an </w:t>
      </w:r>
      <w:r w:rsidR="001E179D" w:rsidRPr="00A40FFF">
        <w:rPr>
          <w:rFonts w:ascii="Arial" w:hAnsi="Arial" w:cs="Arial"/>
          <w:sz w:val="24"/>
          <w:szCs w:val="24"/>
        </w:rPr>
        <w:lastRenderedPageBreak/>
        <w:t xml:space="preserve">article about the engagement exercise and highlighted how people can take part and submit their views.   </w:t>
      </w:r>
    </w:p>
    <w:p w:rsidR="001E179D" w:rsidRPr="00A40FFF" w:rsidRDefault="00A83E31" w:rsidP="00F4198A">
      <w:pPr>
        <w:pStyle w:val="ListParagraph"/>
        <w:numPr>
          <w:ilvl w:val="0"/>
          <w:numId w:val="6"/>
        </w:numPr>
        <w:ind w:left="1134" w:hanging="425"/>
        <w:rPr>
          <w:rFonts w:ascii="Arial" w:hAnsi="Arial" w:cs="Arial"/>
          <w:sz w:val="24"/>
          <w:szCs w:val="24"/>
        </w:rPr>
      </w:pPr>
      <w:r w:rsidRPr="00A40FFF">
        <w:rPr>
          <w:rFonts w:ascii="Arial" w:hAnsi="Arial" w:cs="Arial"/>
          <w:sz w:val="24"/>
          <w:szCs w:val="24"/>
        </w:rPr>
        <w:t xml:space="preserve">Promotion </w:t>
      </w:r>
      <w:r w:rsidR="00552C11" w:rsidRPr="00A40FFF">
        <w:rPr>
          <w:rFonts w:ascii="Arial" w:hAnsi="Arial" w:cs="Arial"/>
          <w:sz w:val="24"/>
          <w:szCs w:val="24"/>
        </w:rPr>
        <w:t xml:space="preserve">through </w:t>
      </w:r>
      <w:r w:rsidRPr="00A40FFF">
        <w:rPr>
          <w:rFonts w:ascii="Arial" w:hAnsi="Arial" w:cs="Arial"/>
          <w:sz w:val="24"/>
          <w:szCs w:val="24"/>
        </w:rPr>
        <w:t>Cam</w:t>
      </w:r>
      <w:r w:rsidR="00DA7BC8" w:rsidRPr="00A40FFF">
        <w:rPr>
          <w:rFonts w:ascii="Arial" w:hAnsi="Arial" w:cs="Arial"/>
          <w:sz w:val="24"/>
          <w:szCs w:val="24"/>
        </w:rPr>
        <w:t>den’s twitter acc</w:t>
      </w:r>
      <w:r w:rsidR="0002588B">
        <w:rPr>
          <w:rFonts w:ascii="Arial" w:hAnsi="Arial" w:cs="Arial"/>
          <w:sz w:val="24"/>
          <w:szCs w:val="24"/>
        </w:rPr>
        <w:t xml:space="preserve">ount to encourage people to find out more about responding to the Green Spaces survey </w:t>
      </w:r>
      <w:r w:rsidR="00DA7BC8" w:rsidRPr="00A40FFF">
        <w:rPr>
          <w:rFonts w:ascii="Arial" w:hAnsi="Arial" w:cs="Arial"/>
          <w:sz w:val="24"/>
          <w:szCs w:val="24"/>
        </w:rPr>
        <w:t>at the Camden website.</w:t>
      </w:r>
    </w:p>
    <w:p w:rsidR="001E179D" w:rsidRPr="00A40FFF" w:rsidRDefault="001E179D" w:rsidP="00F4198A">
      <w:pPr>
        <w:pStyle w:val="ListParagraph"/>
        <w:numPr>
          <w:ilvl w:val="0"/>
          <w:numId w:val="6"/>
        </w:numPr>
        <w:ind w:left="1134" w:hanging="425"/>
        <w:rPr>
          <w:rFonts w:ascii="Arial" w:hAnsi="Arial" w:cs="Arial"/>
          <w:sz w:val="24"/>
          <w:szCs w:val="24"/>
        </w:rPr>
      </w:pPr>
      <w:r w:rsidRPr="00A40FFF">
        <w:rPr>
          <w:rFonts w:ascii="Arial" w:hAnsi="Arial" w:cs="Arial"/>
          <w:sz w:val="24"/>
          <w:szCs w:val="24"/>
        </w:rPr>
        <w:t xml:space="preserve">Digital screens at 5 Pancras Square in the library and Contact Camden floors to </w:t>
      </w:r>
      <w:r w:rsidR="00DA7BC8" w:rsidRPr="00A40FFF">
        <w:rPr>
          <w:rFonts w:ascii="Arial" w:hAnsi="Arial" w:cs="Arial"/>
          <w:sz w:val="24"/>
          <w:szCs w:val="24"/>
        </w:rPr>
        <w:t xml:space="preserve">publicise the Green Spaces survey. </w:t>
      </w:r>
    </w:p>
    <w:p w:rsidR="001D41FE" w:rsidRPr="00A40FFF" w:rsidRDefault="004D15B2" w:rsidP="002D702E">
      <w:pPr>
        <w:ind w:left="360"/>
        <w:rPr>
          <w:rFonts w:ascii="Arial" w:hAnsi="Arial" w:cs="Arial"/>
          <w:b/>
          <w:sz w:val="24"/>
          <w:szCs w:val="24"/>
        </w:rPr>
      </w:pPr>
      <w:r w:rsidRPr="00A40FFF">
        <w:rPr>
          <w:rFonts w:ascii="Arial" w:hAnsi="Arial" w:cs="Arial"/>
          <w:b/>
          <w:sz w:val="24"/>
          <w:szCs w:val="24"/>
        </w:rPr>
        <w:t xml:space="preserve">4. </w:t>
      </w:r>
      <w:r w:rsidR="00217352" w:rsidRPr="00A40FFF">
        <w:rPr>
          <w:rFonts w:ascii="Arial" w:hAnsi="Arial" w:cs="Arial"/>
          <w:b/>
          <w:sz w:val="24"/>
          <w:szCs w:val="24"/>
        </w:rPr>
        <w:t xml:space="preserve">Who responded to the </w:t>
      </w:r>
      <w:r w:rsidR="00840787" w:rsidRPr="00A40FFF">
        <w:rPr>
          <w:rFonts w:ascii="Arial" w:hAnsi="Arial" w:cs="Arial"/>
          <w:b/>
          <w:sz w:val="24"/>
          <w:szCs w:val="24"/>
        </w:rPr>
        <w:t xml:space="preserve">online </w:t>
      </w:r>
      <w:proofErr w:type="gramStart"/>
      <w:r w:rsidR="00217352" w:rsidRPr="00A40FFF">
        <w:rPr>
          <w:rFonts w:ascii="Arial" w:hAnsi="Arial" w:cs="Arial"/>
          <w:b/>
          <w:sz w:val="24"/>
          <w:szCs w:val="24"/>
        </w:rPr>
        <w:t>survey</w:t>
      </w:r>
      <w:proofErr w:type="gramEnd"/>
    </w:p>
    <w:p w:rsidR="009240C1" w:rsidRPr="00A40FFF" w:rsidRDefault="004D15B2" w:rsidP="00DA7BC8">
      <w:pPr>
        <w:ind w:left="360"/>
        <w:rPr>
          <w:rFonts w:ascii="Arial" w:hAnsi="Arial" w:cs="Arial"/>
          <w:sz w:val="24"/>
          <w:szCs w:val="24"/>
        </w:rPr>
      </w:pPr>
      <w:proofErr w:type="gramStart"/>
      <w:r w:rsidRPr="00A40FFF">
        <w:rPr>
          <w:rFonts w:ascii="Arial" w:hAnsi="Arial" w:cs="Arial"/>
          <w:sz w:val="24"/>
          <w:szCs w:val="24"/>
        </w:rPr>
        <w:t xml:space="preserve">4.1  </w:t>
      </w:r>
      <w:r w:rsidR="00DA7BC8" w:rsidRPr="00A40FFF">
        <w:rPr>
          <w:rFonts w:ascii="Arial" w:hAnsi="Arial" w:cs="Arial"/>
          <w:sz w:val="24"/>
          <w:szCs w:val="24"/>
        </w:rPr>
        <w:t>In</w:t>
      </w:r>
      <w:proofErr w:type="gramEnd"/>
      <w:r w:rsidR="00DA7BC8" w:rsidRPr="00A40FFF">
        <w:rPr>
          <w:rFonts w:ascii="Arial" w:hAnsi="Arial" w:cs="Arial"/>
          <w:sz w:val="24"/>
          <w:szCs w:val="24"/>
        </w:rPr>
        <w:t xml:space="preserve"> total, 690 responses were received through the online survey.  Of these, </w:t>
      </w:r>
    </w:p>
    <w:p w:rsidR="009240C1" w:rsidRPr="00A40FFF" w:rsidRDefault="00DA7BC8" w:rsidP="009240C1">
      <w:pPr>
        <w:pStyle w:val="ListParagraph"/>
        <w:numPr>
          <w:ilvl w:val="0"/>
          <w:numId w:val="7"/>
        </w:numPr>
        <w:spacing w:line="240" w:lineRule="auto"/>
        <w:ind w:left="851" w:hanging="284"/>
        <w:rPr>
          <w:rFonts w:ascii="Arial" w:hAnsi="Arial" w:cs="Arial"/>
          <w:sz w:val="24"/>
          <w:szCs w:val="24"/>
        </w:rPr>
      </w:pPr>
      <w:r w:rsidRPr="00A40FFF">
        <w:rPr>
          <w:rFonts w:ascii="Arial" w:hAnsi="Arial" w:cs="Arial"/>
          <w:sz w:val="24"/>
          <w:szCs w:val="24"/>
        </w:rPr>
        <w:t>38% were leaseholders, 32% were Council tenants</w:t>
      </w:r>
      <w:r w:rsidR="009240C1" w:rsidRPr="00A40FFF">
        <w:rPr>
          <w:rFonts w:ascii="Arial" w:hAnsi="Arial" w:cs="Arial"/>
          <w:sz w:val="24"/>
          <w:szCs w:val="24"/>
        </w:rPr>
        <w:t xml:space="preserve">, and 21% were owner occupiers </w:t>
      </w:r>
      <w:r w:rsidR="001015D8">
        <w:rPr>
          <w:rFonts w:ascii="Arial" w:hAnsi="Arial" w:cs="Arial"/>
          <w:b/>
          <w:sz w:val="24"/>
          <w:szCs w:val="24"/>
        </w:rPr>
        <w:t>(see graph</w:t>
      </w:r>
      <w:r w:rsidR="009240C1" w:rsidRPr="00A40FFF">
        <w:rPr>
          <w:rFonts w:ascii="Arial" w:hAnsi="Arial" w:cs="Arial"/>
          <w:b/>
          <w:sz w:val="24"/>
          <w:szCs w:val="24"/>
        </w:rPr>
        <w:t xml:space="preserve"> below for breakdown of housing tenure)</w:t>
      </w:r>
      <w:r w:rsidR="009240C1" w:rsidRPr="00A40FFF">
        <w:rPr>
          <w:rFonts w:ascii="Arial" w:hAnsi="Arial" w:cs="Arial"/>
          <w:sz w:val="24"/>
          <w:szCs w:val="24"/>
        </w:rPr>
        <w:t>;</w:t>
      </w:r>
    </w:p>
    <w:p w:rsidR="009240C1" w:rsidRPr="00A40FFF" w:rsidRDefault="009240C1" w:rsidP="009240C1">
      <w:pPr>
        <w:pStyle w:val="ListParagraph"/>
        <w:numPr>
          <w:ilvl w:val="0"/>
          <w:numId w:val="7"/>
        </w:numPr>
        <w:spacing w:line="240" w:lineRule="auto"/>
        <w:ind w:left="851" w:hanging="284"/>
        <w:rPr>
          <w:rFonts w:ascii="Arial" w:hAnsi="Arial" w:cs="Arial"/>
          <w:sz w:val="24"/>
          <w:szCs w:val="24"/>
        </w:rPr>
      </w:pPr>
      <w:r w:rsidRPr="00A40FFF">
        <w:rPr>
          <w:rFonts w:ascii="Arial" w:hAnsi="Arial" w:cs="Arial"/>
          <w:sz w:val="24"/>
          <w:szCs w:val="24"/>
        </w:rPr>
        <w:t>the vast majority of responses were from Camden postcodes while non-Camden postcodes accounted for less than 2% of the responses;</w:t>
      </w:r>
    </w:p>
    <w:p w:rsidR="009240C1" w:rsidRPr="00A40FFF" w:rsidRDefault="008E4363" w:rsidP="009240C1">
      <w:pPr>
        <w:pStyle w:val="ListParagraph"/>
        <w:numPr>
          <w:ilvl w:val="0"/>
          <w:numId w:val="7"/>
        </w:numPr>
        <w:spacing w:line="240" w:lineRule="auto"/>
        <w:ind w:left="851" w:hanging="284"/>
        <w:rPr>
          <w:rFonts w:ascii="Arial" w:hAnsi="Arial" w:cs="Arial"/>
          <w:sz w:val="24"/>
          <w:szCs w:val="24"/>
        </w:rPr>
      </w:pPr>
      <w:proofErr w:type="gramStart"/>
      <w:r w:rsidRPr="00A40FFF">
        <w:rPr>
          <w:rFonts w:ascii="Arial" w:hAnsi="Arial" w:cs="Arial"/>
          <w:sz w:val="24"/>
          <w:szCs w:val="24"/>
        </w:rPr>
        <w:t>the</w:t>
      </w:r>
      <w:proofErr w:type="gramEnd"/>
      <w:r w:rsidRPr="00A40FFF">
        <w:rPr>
          <w:rFonts w:ascii="Arial" w:hAnsi="Arial" w:cs="Arial"/>
          <w:sz w:val="24"/>
          <w:szCs w:val="24"/>
        </w:rPr>
        <w:t xml:space="preserve"> </w:t>
      </w:r>
      <w:r w:rsidR="009240C1" w:rsidRPr="00A40FFF">
        <w:rPr>
          <w:rFonts w:ascii="Arial" w:hAnsi="Arial" w:cs="Arial"/>
          <w:sz w:val="24"/>
          <w:szCs w:val="24"/>
        </w:rPr>
        <w:t>largest group of respondents by ethnicity were White British or Irish at 59%, with BME respondents at 13%. However another 13% did not state their ethnicity;</w:t>
      </w:r>
    </w:p>
    <w:p w:rsidR="009240C1" w:rsidRPr="00A40FFF" w:rsidRDefault="009240C1" w:rsidP="009240C1">
      <w:pPr>
        <w:pStyle w:val="ListParagraph"/>
        <w:numPr>
          <w:ilvl w:val="0"/>
          <w:numId w:val="7"/>
        </w:numPr>
        <w:spacing w:line="240" w:lineRule="auto"/>
        <w:ind w:left="851" w:hanging="284"/>
        <w:rPr>
          <w:rFonts w:ascii="Arial" w:hAnsi="Arial" w:cs="Arial"/>
          <w:sz w:val="24"/>
          <w:szCs w:val="24"/>
        </w:rPr>
      </w:pPr>
      <w:r w:rsidRPr="00A40FFF">
        <w:rPr>
          <w:rFonts w:ascii="Arial" w:hAnsi="Arial" w:cs="Arial"/>
          <w:sz w:val="24"/>
          <w:szCs w:val="24"/>
        </w:rPr>
        <w:t>10% of respondents considered themselves to be disabled;</w:t>
      </w:r>
    </w:p>
    <w:p w:rsidR="009240C1" w:rsidRPr="00A40FFF" w:rsidRDefault="009240C1" w:rsidP="009240C1">
      <w:pPr>
        <w:pStyle w:val="ListParagraph"/>
        <w:numPr>
          <w:ilvl w:val="0"/>
          <w:numId w:val="7"/>
        </w:numPr>
        <w:spacing w:line="240" w:lineRule="auto"/>
        <w:ind w:left="851" w:hanging="284"/>
        <w:rPr>
          <w:rFonts w:ascii="Arial" w:hAnsi="Arial" w:cs="Arial"/>
          <w:sz w:val="24"/>
          <w:szCs w:val="24"/>
        </w:rPr>
      </w:pPr>
      <w:r w:rsidRPr="00A40FFF">
        <w:rPr>
          <w:rFonts w:ascii="Arial" w:hAnsi="Arial" w:cs="Arial"/>
          <w:sz w:val="24"/>
          <w:szCs w:val="24"/>
        </w:rPr>
        <w:t>m</w:t>
      </w:r>
      <w:r w:rsidR="00DA7BC8" w:rsidRPr="00A40FFF">
        <w:rPr>
          <w:rFonts w:ascii="Arial" w:hAnsi="Arial" w:cs="Arial"/>
          <w:sz w:val="24"/>
          <w:szCs w:val="24"/>
        </w:rPr>
        <w:t xml:space="preserve">ore women than men responded to the survey, with </w:t>
      </w:r>
      <w:r w:rsidRPr="00A40FFF">
        <w:rPr>
          <w:rFonts w:ascii="Arial" w:hAnsi="Arial" w:cs="Arial"/>
          <w:sz w:val="24"/>
          <w:szCs w:val="24"/>
        </w:rPr>
        <w:t>59% women compared to 40% men; and</w:t>
      </w:r>
    </w:p>
    <w:p w:rsidR="009240C1" w:rsidRPr="00A40FFF" w:rsidRDefault="009240C1" w:rsidP="009240C1">
      <w:pPr>
        <w:pStyle w:val="ListParagraph"/>
        <w:numPr>
          <w:ilvl w:val="0"/>
          <w:numId w:val="7"/>
        </w:numPr>
        <w:spacing w:line="240" w:lineRule="auto"/>
        <w:ind w:left="851" w:hanging="284"/>
        <w:rPr>
          <w:rFonts w:ascii="Arial" w:hAnsi="Arial" w:cs="Arial"/>
          <w:sz w:val="24"/>
          <w:szCs w:val="24"/>
        </w:rPr>
      </w:pPr>
      <w:proofErr w:type="gramStart"/>
      <w:r w:rsidRPr="00A40FFF">
        <w:rPr>
          <w:rFonts w:ascii="Arial" w:hAnsi="Arial" w:cs="Arial"/>
          <w:sz w:val="24"/>
          <w:szCs w:val="24"/>
        </w:rPr>
        <w:t>t</w:t>
      </w:r>
      <w:r w:rsidR="00DA7BC8" w:rsidRPr="00A40FFF">
        <w:rPr>
          <w:rFonts w:ascii="Arial" w:hAnsi="Arial" w:cs="Arial"/>
          <w:sz w:val="24"/>
          <w:szCs w:val="24"/>
        </w:rPr>
        <w:t>he</w:t>
      </w:r>
      <w:proofErr w:type="gramEnd"/>
      <w:r w:rsidR="00DA7BC8" w:rsidRPr="00A40FFF">
        <w:rPr>
          <w:rFonts w:ascii="Arial" w:hAnsi="Arial" w:cs="Arial"/>
          <w:sz w:val="24"/>
          <w:szCs w:val="24"/>
        </w:rPr>
        <w:t xml:space="preserve"> majority of respondents were aged between 35 and 64, accounting for two-thirds</w:t>
      </w:r>
      <w:r w:rsidRPr="00A40FFF">
        <w:rPr>
          <w:rFonts w:ascii="Arial" w:hAnsi="Arial" w:cs="Arial"/>
          <w:sz w:val="24"/>
          <w:szCs w:val="24"/>
        </w:rPr>
        <w:t xml:space="preserve"> of all the respondents.</w:t>
      </w:r>
    </w:p>
    <w:p w:rsidR="00A37BF4" w:rsidRPr="00A40FFF" w:rsidRDefault="00A37BF4" w:rsidP="00A37BF4">
      <w:pPr>
        <w:ind w:left="360"/>
        <w:rPr>
          <w:rFonts w:ascii="Arial" w:hAnsi="Arial" w:cs="Arial"/>
          <w:b/>
          <w:sz w:val="24"/>
          <w:szCs w:val="24"/>
        </w:rPr>
      </w:pPr>
      <w:r w:rsidRPr="00A40FFF">
        <w:rPr>
          <w:rFonts w:ascii="Arial" w:hAnsi="Arial" w:cs="Arial"/>
          <w:b/>
          <w:sz w:val="24"/>
          <w:szCs w:val="24"/>
        </w:rPr>
        <w:t>Housing tenure of respondents</w:t>
      </w:r>
    </w:p>
    <w:p w:rsidR="00A37BF4" w:rsidRPr="00A40FFF" w:rsidRDefault="00A37BF4" w:rsidP="00A37BF4">
      <w:pPr>
        <w:ind w:left="360"/>
        <w:rPr>
          <w:rFonts w:ascii="Arial" w:hAnsi="Arial" w:cs="Arial"/>
          <w:sz w:val="24"/>
          <w:szCs w:val="24"/>
        </w:rPr>
      </w:pPr>
      <w:r w:rsidRPr="00A40FFF">
        <w:rPr>
          <w:rFonts w:ascii="Arial" w:hAnsi="Arial" w:cs="Arial"/>
          <w:noProof/>
          <w:sz w:val="24"/>
          <w:szCs w:val="24"/>
          <w:lang w:eastAsia="en-GB"/>
        </w:rPr>
        <w:drawing>
          <wp:inline distT="0" distB="0" distL="0" distR="0" wp14:anchorId="02E55802" wp14:editId="336DF222">
            <wp:extent cx="5038725" cy="3376612"/>
            <wp:effectExtent l="0" t="0" r="952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1D5E" w:rsidRDefault="008F1D5E" w:rsidP="00FB500F">
      <w:pPr>
        <w:ind w:left="360"/>
        <w:rPr>
          <w:rFonts w:ascii="Arial" w:hAnsi="Arial" w:cs="Arial"/>
          <w:sz w:val="24"/>
          <w:szCs w:val="24"/>
        </w:rPr>
      </w:pPr>
    </w:p>
    <w:p w:rsidR="00C86DA1" w:rsidRDefault="00C86DA1" w:rsidP="00FB500F">
      <w:pPr>
        <w:ind w:left="360"/>
        <w:rPr>
          <w:rFonts w:ascii="Arial" w:hAnsi="Arial" w:cs="Arial"/>
          <w:sz w:val="24"/>
          <w:szCs w:val="24"/>
        </w:rPr>
      </w:pPr>
    </w:p>
    <w:p w:rsidR="00C86DA1" w:rsidRPr="00A40FFF" w:rsidRDefault="00C86DA1" w:rsidP="00FB500F">
      <w:pPr>
        <w:ind w:left="360"/>
        <w:rPr>
          <w:rFonts w:ascii="Arial" w:hAnsi="Arial" w:cs="Arial"/>
          <w:sz w:val="24"/>
          <w:szCs w:val="24"/>
        </w:rPr>
      </w:pPr>
    </w:p>
    <w:p w:rsidR="008F1D5E" w:rsidRPr="00A40FFF" w:rsidRDefault="004D15B2" w:rsidP="001056AE">
      <w:pPr>
        <w:ind w:left="360"/>
        <w:rPr>
          <w:rFonts w:ascii="Arial" w:hAnsi="Arial" w:cs="Arial"/>
          <w:b/>
          <w:sz w:val="24"/>
          <w:szCs w:val="24"/>
        </w:rPr>
      </w:pPr>
      <w:r w:rsidRPr="00A40FFF">
        <w:rPr>
          <w:rFonts w:ascii="Arial" w:hAnsi="Arial" w:cs="Arial"/>
          <w:b/>
          <w:sz w:val="24"/>
          <w:szCs w:val="24"/>
        </w:rPr>
        <w:lastRenderedPageBreak/>
        <w:t xml:space="preserve">5. </w:t>
      </w:r>
      <w:r w:rsidR="008F1D5E" w:rsidRPr="00A40FFF">
        <w:rPr>
          <w:rFonts w:ascii="Arial" w:hAnsi="Arial" w:cs="Arial"/>
          <w:b/>
          <w:sz w:val="24"/>
          <w:szCs w:val="24"/>
        </w:rPr>
        <w:t>Re</w:t>
      </w:r>
      <w:r w:rsidR="001056AE" w:rsidRPr="00A40FFF">
        <w:rPr>
          <w:rFonts w:ascii="Arial" w:hAnsi="Arial" w:cs="Arial"/>
          <w:b/>
          <w:sz w:val="24"/>
          <w:szCs w:val="24"/>
        </w:rPr>
        <w:t>sponses to the survey questions</w:t>
      </w:r>
    </w:p>
    <w:p w:rsidR="005C69D9" w:rsidRPr="00A40FFF" w:rsidRDefault="001056AE" w:rsidP="00C93F4D">
      <w:pPr>
        <w:ind w:left="360"/>
        <w:rPr>
          <w:rFonts w:ascii="Arial" w:hAnsi="Arial" w:cs="Arial"/>
          <w:b/>
          <w:sz w:val="24"/>
          <w:szCs w:val="24"/>
        </w:rPr>
      </w:pPr>
      <w:r w:rsidRPr="00A40FFF">
        <w:rPr>
          <w:rFonts w:ascii="Arial" w:hAnsi="Arial" w:cs="Arial"/>
          <w:b/>
          <w:sz w:val="24"/>
          <w:szCs w:val="24"/>
        </w:rPr>
        <w:t xml:space="preserve">Types of green spaces in Camden </w:t>
      </w:r>
      <w:r w:rsidR="008C2E69" w:rsidRPr="00A40FFF">
        <w:rPr>
          <w:rFonts w:ascii="Arial" w:hAnsi="Arial" w:cs="Arial"/>
          <w:b/>
          <w:sz w:val="24"/>
          <w:szCs w:val="24"/>
        </w:rPr>
        <w:t xml:space="preserve">that </w:t>
      </w:r>
      <w:r w:rsidRPr="00A40FFF">
        <w:rPr>
          <w:rFonts w:ascii="Arial" w:hAnsi="Arial" w:cs="Arial"/>
          <w:b/>
          <w:sz w:val="24"/>
          <w:szCs w:val="24"/>
        </w:rPr>
        <w:t>respondents have used in the last 12 months, and which green spaces were used most often</w:t>
      </w:r>
    </w:p>
    <w:p w:rsidR="00DA7BC8" w:rsidRPr="00A40FFF" w:rsidRDefault="004D15B2" w:rsidP="004D15B2">
      <w:pPr>
        <w:ind w:left="709" w:hanging="349"/>
        <w:rPr>
          <w:rFonts w:ascii="Arial" w:hAnsi="Arial" w:cs="Arial"/>
          <w:sz w:val="24"/>
          <w:szCs w:val="24"/>
        </w:rPr>
      </w:pPr>
      <w:r w:rsidRPr="00A40FFF">
        <w:rPr>
          <w:rFonts w:ascii="Arial" w:hAnsi="Arial" w:cs="Arial"/>
          <w:sz w:val="24"/>
          <w:szCs w:val="24"/>
        </w:rPr>
        <w:t xml:space="preserve">5.1 </w:t>
      </w:r>
      <w:r w:rsidR="00DA7BC8" w:rsidRPr="00A40FFF">
        <w:rPr>
          <w:rFonts w:ascii="Arial" w:hAnsi="Arial" w:cs="Arial"/>
          <w:sz w:val="24"/>
          <w:szCs w:val="24"/>
        </w:rPr>
        <w:t>Of all the green spaces listed in the survey, t</w:t>
      </w:r>
      <w:r w:rsidR="0002588B">
        <w:rPr>
          <w:rFonts w:ascii="Arial" w:hAnsi="Arial" w:cs="Arial"/>
          <w:sz w:val="24"/>
          <w:szCs w:val="24"/>
        </w:rPr>
        <w:t xml:space="preserve">he results indicated </w:t>
      </w:r>
      <w:r w:rsidR="00DA7BC8" w:rsidRPr="00A40FFF">
        <w:rPr>
          <w:rFonts w:ascii="Arial" w:hAnsi="Arial" w:cs="Arial"/>
          <w:sz w:val="24"/>
          <w:szCs w:val="24"/>
        </w:rPr>
        <w:t xml:space="preserve">neighbourhood parks, squares and gardens </w:t>
      </w:r>
      <w:r w:rsidR="0002588B">
        <w:rPr>
          <w:rFonts w:ascii="Arial" w:hAnsi="Arial" w:cs="Arial"/>
          <w:sz w:val="24"/>
          <w:szCs w:val="24"/>
        </w:rPr>
        <w:t xml:space="preserve">in the local area </w:t>
      </w:r>
      <w:r w:rsidR="00DA7BC8" w:rsidRPr="00A40FFF">
        <w:rPr>
          <w:rFonts w:ascii="Arial" w:hAnsi="Arial" w:cs="Arial"/>
          <w:sz w:val="24"/>
          <w:szCs w:val="24"/>
        </w:rPr>
        <w:t>were the ones used most often by over half of the respondents (51%). This was the type of green space that received the highest percentage of responses when</w:t>
      </w:r>
      <w:r w:rsidR="008E4363" w:rsidRPr="00A40FFF">
        <w:rPr>
          <w:rFonts w:ascii="Arial" w:hAnsi="Arial" w:cs="Arial"/>
          <w:sz w:val="24"/>
          <w:szCs w:val="24"/>
        </w:rPr>
        <w:t xml:space="preserve"> respondents were</w:t>
      </w:r>
      <w:r w:rsidR="00DA7BC8" w:rsidRPr="00A40FFF">
        <w:rPr>
          <w:rFonts w:ascii="Arial" w:hAnsi="Arial" w:cs="Arial"/>
          <w:sz w:val="24"/>
          <w:szCs w:val="24"/>
        </w:rPr>
        <w:t xml:space="preserve"> asked to select the two types of green spaces </w:t>
      </w:r>
      <w:r w:rsidR="008E4363" w:rsidRPr="00A40FFF">
        <w:rPr>
          <w:rFonts w:ascii="Arial" w:hAnsi="Arial" w:cs="Arial"/>
          <w:sz w:val="24"/>
          <w:szCs w:val="24"/>
        </w:rPr>
        <w:t xml:space="preserve">they </w:t>
      </w:r>
      <w:r w:rsidR="00DA7BC8" w:rsidRPr="00A40FFF">
        <w:rPr>
          <w:rFonts w:ascii="Arial" w:hAnsi="Arial" w:cs="Arial"/>
          <w:sz w:val="24"/>
          <w:szCs w:val="24"/>
        </w:rPr>
        <w:t xml:space="preserve">used most often.   When respondents were asked which types of green space they had visited in the last 12 months, local neighbourhood spaces again received the highest percentage of responses – 77% of respondents said they used them.  </w:t>
      </w:r>
    </w:p>
    <w:p w:rsidR="00DA7BC8" w:rsidRPr="00A40FFF" w:rsidRDefault="004D15B2" w:rsidP="004D15B2">
      <w:pPr>
        <w:ind w:left="709" w:hanging="283"/>
        <w:rPr>
          <w:rFonts w:ascii="Arial" w:hAnsi="Arial" w:cs="Arial"/>
          <w:sz w:val="24"/>
          <w:szCs w:val="24"/>
        </w:rPr>
      </w:pPr>
      <w:r w:rsidRPr="00A40FFF">
        <w:rPr>
          <w:rFonts w:ascii="Arial" w:hAnsi="Arial" w:cs="Arial"/>
          <w:sz w:val="24"/>
          <w:szCs w:val="24"/>
        </w:rPr>
        <w:t xml:space="preserve">5.2 </w:t>
      </w:r>
      <w:r w:rsidR="00DA7BC8" w:rsidRPr="00A40FFF">
        <w:rPr>
          <w:rFonts w:ascii="Arial" w:hAnsi="Arial" w:cs="Arial"/>
          <w:sz w:val="24"/>
          <w:szCs w:val="24"/>
        </w:rPr>
        <w:t xml:space="preserve">The second most used green spaces were larger parks such as </w:t>
      </w:r>
      <w:proofErr w:type="spellStart"/>
      <w:r w:rsidR="00DA7BC8" w:rsidRPr="00A40FFF">
        <w:rPr>
          <w:rFonts w:ascii="Arial" w:hAnsi="Arial" w:cs="Arial"/>
          <w:sz w:val="24"/>
          <w:szCs w:val="24"/>
        </w:rPr>
        <w:t>Waterlow</w:t>
      </w:r>
      <w:proofErr w:type="spellEnd"/>
      <w:r w:rsidR="00DA7BC8" w:rsidRPr="00A40FFF">
        <w:rPr>
          <w:rFonts w:ascii="Arial" w:hAnsi="Arial" w:cs="Arial"/>
          <w:sz w:val="24"/>
          <w:szCs w:val="24"/>
        </w:rPr>
        <w:t xml:space="preserve"> </w:t>
      </w:r>
      <w:r w:rsidR="0002588B">
        <w:rPr>
          <w:rFonts w:ascii="Arial" w:hAnsi="Arial" w:cs="Arial"/>
          <w:sz w:val="24"/>
          <w:szCs w:val="24"/>
        </w:rPr>
        <w:t xml:space="preserve">Park </w:t>
      </w:r>
      <w:r w:rsidR="00DA7BC8" w:rsidRPr="00A40FFF">
        <w:rPr>
          <w:rFonts w:ascii="Arial" w:hAnsi="Arial" w:cs="Arial"/>
          <w:sz w:val="24"/>
          <w:szCs w:val="24"/>
        </w:rPr>
        <w:t>or Kilburn Grange</w:t>
      </w:r>
      <w:r w:rsidR="0002588B">
        <w:rPr>
          <w:rFonts w:ascii="Arial" w:hAnsi="Arial" w:cs="Arial"/>
          <w:sz w:val="24"/>
          <w:szCs w:val="24"/>
        </w:rPr>
        <w:t xml:space="preserve"> Park</w:t>
      </w:r>
      <w:r w:rsidR="00DA7BC8" w:rsidRPr="00A40FFF">
        <w:rPr>
          <w:rFonts w:ascii="Arial" w:hAnsi="Arial" w:cs="Arial"/>
          <w:sz w:val="24"/>
          <w:szCs w:val="24"/>
        </w:rPr>
        <w:t xml:space="preserve">.  40% of respondents said this type of green space was one of two green spaces they used most often.  Nearly two-thirds of respondents said they had visited larger parks in the last 12 months. </w:t>
      </w:r>
    </w:p>
    <w:p w:rsidR="00DA7BC8" w:rsidRPr="00A40FFF" w:rsidRDefault="001015D8" w:rsidP="00C93F4D">
      <w:pPr>
        <w:ind w:left="360"/>
        <w:rPr>
          <w:rFonts w:ascii="Arial" w:hAnsi="Arial" w:cs="Arial"/>
          <w:b/>
          <w:sz w:val="24"/>
          <w:szCs w:val="24"/>
        </w:rPr>
      </w:pPr>
      <w:r>
        <w:rPr>
          <w:rFonts w:ascii="Arial" w:hAnsi="Arial" w:cs="Arial"/>
          <w:b/>
          <w:sz w:val="24"/>
          <w:szCs w:val="24"/>
        </w:rPr>
        <w:t>The graph</w:t>
      </w:r>
      <w:r w:rsidR="00281831" w:rsidRPr="00A40FFF">
        <w:rPr>
          <w:rFonts w:ascii="Arial" w:hAnsi="Arial" w:cs="Arial"/>
          <w:b/>
          <w:sz w:val="24"/>
          <w:szCs w:val="24"/>
        </w:rPr>
        <w:t xml:space="preserve"> below provides a breakdown of the types of green spaces respondents used.</w:t>
      </w:r>
    </w:p>
    <w:p w:rsidR="005C69D9" w:rsidRPr="00A40FFF" w:rsidRDefault="0001321F" w:rsidP="001056AE">
      <w:pPr>
        <w:ind w:left="360"/>
        <w:rPr>
          <w:rFonts w:ascii="Arial" w:hAnsi="Arial" w:cs="Arial"/>
          <w:b/>
          <w:sz w:val="24"/>
          <w:szCs w:val="24"/>
        </w:rPr>
      </w:pPr>
      <w:r w:rsidRPr="00A40FFF">
        <w:rPr>
          <w:rFonts w:ascii="Arial" w:hAnsi="Arial" w:cs="Arial"/>
          <w:noProof/>
          <w:sz w:val="24"/>
          <w:szCs w:val="24"/>
          <w:lang w:eastAsia="en-GB"/>
        </w:rPr>
        <w:drawing>
          <wp:inline distT="0" distB="0" distL="0" distR="0" wp14:anchorId="1BEEDF0B" wp14:editId="35EF6790">
            <wp:extent cx="5981700" cy="34290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321F" w:rsidRPr="00A40FFF" w:rsidRDefault="0001321F" w:rsidP="001056AE">
      <w:pPr>
        <w:ind w:left="360"/>
        <w:rPr>
          <w:rFonts w:ascii="Arial" w:hAnsi="Arial" w:cs="Arial"/>
          <w:b/>
          <w:sz w:val="24"/>
          <w:szCs w:val="24"/>
        </w:rPr>
      </w:pPr>
    </w:p>
    <w:p w:rsidR="001056AE" w:rsidRPr="00A40FFF" w:rsidRDefault="001056AE" w:rsidP="001056AE">
      <w:pPr>
        <w:ind w:left="360"/>
        <w:rPr>
          <w:rFonts w:ascii="Arial" w:hAnsi="Arial" w:cs="Arial"/>
          <w:b/>
          <w:sz w:val="24"/>
          <w:szCs w:val="24"/>
        </w:rPr>
      </w:pPr>
      <w:r w:rsidRPr="00A40FFF">
        <w:rPr>
          <w:rFonts w:ascii="Arial" w:hAnsi="Arial" w:cs="Arial"/>
          <w:b/>
          <w:sz w:val="24"/>
          <w:szCs w:val="24"/>
        </w:rPr>
        <w:t>Length of visits to green spaces</w:t>
      </w:r>
    </w:p>
    <w:p w:rsidR="003F3D42" w:rsidRPr="00A40FFF" w:rsidRDefault="004D15B2" w:rsidP="004D15B2">
      <w:pPr>
        <w:ind w:left="851" w:hanging="425"/>
        <w:rPr>
          <w:rFonts w:ascii="Arial" w:hAnsi="Arial" w:cs="Arial"/>
          <w:sz w:val="24"/>
          <w:szCs w:val="24"/>
        </w:rPr>
      </w:pPr>
      <w:r w:rsidRPr="00A40FFF">
        <w:rPr>
          <w:rFonts w:ascii="Arial" w:hAnsi="Arial" w:cs="Arial"/>
          <w:sz w:val="24"/>
          <w:szCs w:val="24"/>
        </w:rPr>
        <w:t xml:space="preserve">5.3 </w:t>
      </w:r>
      <w:r w:rsidR="00FA2046" w:rsidRPr="00A40FFF">
        <w:rPr>
          <w:rFonts w:ascii="Arial" w:hAnsi="Arial" w:cs="Arial"/>
          <w:sz w:val="24"/>
          <w:szCs w:val="24"/>
        </w:rPr>
        <w:t xml:space="preserve">Respondents were asked how long </w:t>
      </w:r>
      <w:r w:rsidR="00E101DF" w:rsidRPr="00A40FFF">
        <w:rPr>
          <w:rFonts w:ascii="Arial" w:hAnsi="Arial" w:cs="Arial"/>
          <w:sz w:val="24"/>
          <w:szCs w:val="24"/>
        </w:rPr>
        <w:t>on average</w:t>
      </w:r>
      <w:r w:rsidR="00DA7BC8" w:rsidRPr="00A40FFF">
        <w:rPr>
          <w:rFonts w:ascii="Arial" w:hAnsi="Arial" w:cs="Arial"/>
          <w:sz w:val="24"/>
          <w:szCs w:val="24"/>
        </w:rPr>
        <w:t xml:space="preserve"> they spent on each </w:t>
      </w:r>
      <w:r w:rsidR="00E101DF" w:rsidRPr="00A40FFF">
        <w:rPr>
          <w:rFonts w:ascii="Arial" w:hAnsi="Arial" w:cs="Arial"/>
          <w:sz w:val="24"/>
          <w:szCs w:val="24"/>
        </w:rPr>
        <w:t xml:space="preserve">visit to the green spaces they used most.  </w:t>
      </w:r>
      <w:r w:rsidR="00FA2046" w:rsidRPr="00A40FFF">
        <w:rPr>
          <w:rFonts w:ascii="Arial" w:hAnsi="Arial" w:cs="Arial"/>
          <w:b/>
          <w:sz w:val="24"/>
          <w:szCs w:val="24"/>
        </w:rPr>
        <w:t>The</w:t>
      </w:r>
      <w:r w:rsidR="00E101DF" w:rsidRPr="00A40FFF">
        <w:rPr>
          <w:rFonts w:ascii="Arial" w:hAnsi="Arial" w:cs="Arial"/>
          <w:b/>
          <w:sz w:val="24"/>
          <w:szCs w:val="24"/>
        </w:rPr>
        <w:t xml:space="preserve"> findings are presented in the </w:t>
      </w:r>
      <w:r w:rsidR="001015D8">
        <w:rPr>
          <w:rFonts w:ascii="Arial" w:hAnsi="Arial" w:cs="Arial"/>
          <w:b/>
          <w:sz w:val="24"/>
          <w:szCs w:val="24"/>
        </w:rPr>
        <w:t>graph</w:t>
      </w:r>
      <w:r w:rsidR="00FA2046" w:rsidRPr="00A40FFF">
        <w:rPr>
          <w:rFonts w:ascii="Arial" w:hAnsi="Arial" w:cs="Arial"/>
          <w:b/>
          <w:sz w:val="24"/>
          <w:szCs w:val="24"/>
        </w:rPr>
        <w:t xml:space="preserve"> b</w:t>
      </w:r>
      <w:r w:rsidR="00E101DF" w:rsidRPr="00A40FFF">
        <w:rPr>
          <w:rFonts w:ascii="Arial" w:hAnsi="Arial" w:cs="Arial"/>
          <w:b/>
          <w:sz w:val="24"/>
          <w:szCs w:val="24"/>
        </w:rPr>
        <w:t xml:space="preserve">elow </w:t>
      </w:r>
      <w:r w:rsidR="00E101DF" w:rsidRPr="00A40FFF">
        <w:rPr>
          <w:rFonts w:ascii="Arial" w:hAnsi="Arial" w:cs="Arial"/>
          <w:sz w:val="24"/>
          <w:szCs w:val="24"/>
        </w:rPr>
        <w:t xml:space="preserve">and indicated </w:t>
      </w:r>
      <w:r w:rsidR="003F3D42" w:rsidRPr="00A40FFF">
        <w:rPr>
          <w:rFonts w:ascii="Arial" w:hAnsi="Arial" w:cs="Arial"/>
          <w:sz w:val="24"/>
          <w:szCs w:val="24"/>
        </w:rPr>
        <w:t xml:space="preserve">that for nearly three-quarters of the respondents </w:t>
      </w:r>
      <w:r w:rsidR="00E101DF" w:rsidRPr="00A40FFF">
        <w:rPr>
          <w:rFonts w:ascii="Arial" w:hAnsi="Arial" w:cs="Arial"/>
          <w:sz w:val="24"/>
          <w:szCs w:val="24"/>
        </w:rPr>
        <w:t xml:space="preserve">between 30 </w:t>
      </w:r>
      <w:r w:rsidR="00E101DF" w:rsidRPr="00A40FFF">
        <w:rPr>
          <w:rFonts w:ascii="Arial" w:hAnsi="Arial" w:cs="Arial"/>
          <w:sz w:val="24"/>
          <w:szCs w:val="24"/>
        </w:rPr>
        <w:lastRenderedPageBreak/>
        <w:t>minutes to one hour, or between one a</w:t>
      </w:r>
      <w:r w:rsidR="003F3D42" w:rsidRPr="00A40FFF">
        <w:rPr>
          <w:rFonts w:ascii="Arial" w:hAnsi="Arial" w:cs="Arial"/>
          <w:sz w:val="24"/>
          <w:szCs w:val="24"/>
        </w:rPr>
        <w:t>nd two hours were the average amount of time</w:t>
      </w:r>
      <w:r w:rsidR="00E101DF" w:rsidRPr="00A40FFF">
        <w:rPr>
          <w:rFonts w:ascii="Arial" w:hAnsi="Arial" w:cs="Arial"/>
          <w:sz w:val="24"/>
          <w:szCs w:val="24"/>
        </w:rPr>
        <w:t xml:space="preserve"> spent</w:t>
      </w:r>
      <w:r w:rsidR="003F3D42" w:rsidRPr="00A40FFF">
        <w:rPr>
          <w:rFonts w:ascii="Arial" w:hAnsi="Arial" w:cs="Arial"/>
          <w:sz w:val="24"/>
          <w:szCs w:val="24"/>
        </w:rPr>
        <w:t>.</w:t>
      </w:r>
    </w:p>
    <w:p w:rsidR="001135D9" w:rsidRPr="00A40FFF" w:rsidRDefault="00295FBF" w:rsidP="001056AE">
      <w:pPr>
        <w:ind w:left="360"/>
        <w:rPr>
          <w:rFonts w:ascii="Arial" w:hAnsi="Arial" w:cs="Arial"/>
          <w:sz w:val="24"/>
          <w:szCs w:val="24"/>
        </w:rPr>
      </w:pPr>
      <w:r w:rsidRPr="00A40FFF">
        <w:rPr>
          <w:rFonts w:ascii="Arial" w:hAnsi="Arial" w:cs="Arial"/>
          <w:noProof/>
          <w:sz w:val="24"/>
          <w:szCs w:val="24"/>
          <w:lang w:eastAsia="en-GB"/>
        </w:rPr>
        <w:drawing>
          <wp:inline distT="0" distB="0" distL="0" distR="0" wp14:anchorId="3C64CC7D" wp14:editId="0205B4B3">
            <wp:extent cx="4204855" cy="1696720"/>
            <wp:effectExtent l="0" t="0" r="24765" b="177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56AE" w:rsidRPr="00A40FFF" w:rsidRDefault="001056AE" w:rsidP="001056AE">
      <w:pPr>
        <w:ind w:left="360"/>
        <w:rPr>
          <w:rFonts w:ascii="Arial" w:hAnsi="Arial" w:cs="Arial"/>
          <w:b/>
          <w:sz w:val="24"/>
          <w:szCs w:val="24"/>
        </w:rPr>
      </w:pPr>
      <w:r w:rsidRPr="00A40FFF">
        <w:rPr>
          <w:rFonts w:ascii="Arial" w:hAnsi="Arial" w:cs="Arial"/>
          <w:b/>
          <w:sz w:val="24"/>
          <w:szCs w:val="24"/>
        </w:rPr>
        <w:t>Activities undertaken when visiting Camden’s green spaces</w:t>
      </w:r>
    </w:p>
    <w:p w:rsidR="00DA7BC8" w:rsidRPr="00A40FFF" w:rsidRDefault="004D15B2" w:rsidP="004D15B2">
      <w:pPr>
        <w:tabs>
          <w:tab w:val="left" w:pos="709"/>
        </w:tabs>
        <w:ind w:left="851" w:hanging="425"/>
        <w:rPr>
          <w:rFonts w:ascii="Arial" w:hAnsi="Arial" w:cs="Arial"/>
          <w:sz w:val="24"/>
          <w:szCs w:val="24"/>
        </w:rPr>
      </w:pPr>
      <w:r w:rsidRPr="00A40FFF">
        <w:rPr>
          <w:rFonts w:ascii="Arial" w:hAnsi="Arial" w:cs="Arial"/>
          <w:sz w:val="24"/>
          <w:szCs w:val="24"/>
        </w:rPr>
        <w:t xml:space="preserve">5.4 </w:t>
      </w:r>
      <w:r w:rsidR="00DA7BC8" w:rsidRPr="00A40FFF">
        <w:rPr>
          <w:rFonts w:ascii="Arial" w:hAnsi="Arial" w:cs="Arial"/>
          <w:sz w:val="24"/>
          <w:szCs w:val="24"/>
        </w:rPr>
        <w:t xml:space="preserve">When asked what activities respondents carried out during their visits to green spaces, the two most popular activities were using </w:t>
      </w:r>
      <w:r w:rsidR="00281831" w:rsidRPr="00A40FFF">
        <w:rPr>
          <w:rFonts w:ascii="Arial" w:hAnsi="Arial" w:cs="Arial"/>
          <w:sz w:val="24"/>
          <w:szCs w:val="24"/>
        </w:rPr>
        <w:t xml:space="preserve"> </w:t>
      </w:r>
      <w:r w:rsidR="00DA7BC8" w:rsidRPr="00A40FFF">
        <w:rPr>
          <w:rFonts w:ascii="Arial" w:hAnsi="Arial" w:cs="Arial"/>
          <w:sz w:val="24"/>
          <w:szCs w:val="24"/>
        </w:rPr>
        <w:t xml:space="preserve">a walking through route (which 74% of respondents said) and having quiet time (which 68% of respondents said).  Other activities carried out were exercise (52% of respondents) and catching up with friends (45%).  One in four respondents said they visited the green spaces for the playgrounds.  </w:t>
      </w:r>
    </w:p>
    <w:p w:rsidR="00DA7BC8" w:rsidRPr="00A40FFF" w:rsidRDefault="001015D8" w:rsidP="001015D8">
      <w:pPr>
        <w:tabs>
          <w:tab w:val="left" w:pos="426"/>
        </w:tabs>
        <w:ind w:left="426"/>
        <w:rPr>
          <w:rFonts w:ascii="Arial" w:hAnsi="Arial" w:cs="Arial"/>
          <w:b/>
          <w:sz w:val="24"/>
          <w:szCs w:val="24"/>
        </w:rPr>
      </w:pPr>
      <w:r>
        <w:rPr>
          <w:rFonts w:ascii="Arial" w:hAnsi="Arial" w:cs="Arial"/>
          <w:b/>
          <w:sz w:val="24"/>
          <w:szCs w:val="24"/>
        </w:rPr>
        <w:t>The graph</w:t>
      </w:r>
      <w:r w:rsidR="00281831" w:rsidRPr="00A40FFF">
        <w:rPr>
          <w:rFonts w:ascii="Arial" w:hAnsi="Arial" w:cs="Arial"/>
          <w:b/>
          <w:sz w:val="24"/>
          <w:szCs w:val="24"/>
        </w:rPr>
        <w:t xml:space="preserve"> below provides a breakdown of </w:t>
      </w:r>
      <w:r>
        <w:rPr>
          <w:rFonts w:ascii="Arial" w:hAnsi="Arial" w:cs="Arial"/>
          <w:b/>
          <w:sz w:val="24"/>
          <w:szCs w:val="24"/>
        </w:rPr>
        <w:t>the activities undertaken by respondents when visiting</w:t>
      </w:r>
      <w:r w:rsidR="00281831" w:rsidRPr="00A40FFF">
        <w:rPr>
          <w:rFonts w:ascii="Arial" w:hAnsi="Arial" w:cs="Arial"/>
          <w:b/>
          <w:sz w:val="24"/>
          <w:szCs w:val="24"/>
        </w:rPr>
        <w:t xml:space="preserve"> Camden’s gree</w:t>
      </w:r>
      <w:r>
        <w:rPr>
          <w:rFonts w:ascii="Arial" w:hAnsi="Arial" w:cs="Arial"/>
          <w:b/>
          <w:sz w:val="24"/>
          <w:szCs w:val="24"/>
        </w:rPr>
        <w:t>n spaces</w:t>
      </w:r>
      <w:r w:rsidR="00281831" w:rsidRPr="00A40FFF">
        <w:rPr>
          <w:rFonts w:ascii="Arial" w:hAnsi="Arial" w:cs="Arial"/>
          <w:b/>
          <w:sz w:val="24"/>
          <w:szCs w:val="24"/>
        </w:rPr>
        <w:t>.</w:t>
      </w:r>
    </w:p>
    <w:p w:rsidR="00295FBF" w:rsidRPr="00A40FFF" w:rsidRDefault="00295FBF" w:rsidP="001056AE">
      <w:pPr>
        <w:ind w:left="360"/>
        <w:rPr>
          <w:rFonts w:ascii="Arial" w:hAnsi="Arial" w:cs="Arial"/>
          <w:b/>
          <w:sz w:val="24"/>
          <w:szCs w:val="24"/>
        </w:rPr>
      </w:pPr>
      <w:r w:rsidRPr="00A40FFF">
        <w:rPr>
          <w:rFonts w:ascii="Arial" w:hAnsi="Arial" w:cs="Arial"/>
          <w:noProof/>
          <w:sz w:val="24"/>
          <w:szCs w:val="24"/>
          <w:lang w:eastAsia="en-GB"/>
        </w:rPr>
        <w:drawing>
          <wp:inline distT="0" distB="0" distL="0" distR="0" wp14:anchorId="2FF1EFF9" wp14:editId="6F8FFF18">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4A16" w:rsidRPr="00A40FFF" w:rsidRDefault="004322F1" w:rsidP="003A4A16">
      <w:pPr>
        <w:rPr>
          <w:rFonts w:ascii="Arial" w:hAnsi="Arial" w:cs="Arial"/>
          <w:b/>
          <w:bCs/>
          <w:sz w:val="24"/>
          <w:szCs w:val="24"/>
        </w:rPr>
      </w:pPr>
      <w:r w:rsidRPr="00A40FFF">
        <w:rPr>
          <w:rFonts w:ascii="Arial" w:hAnsi="Arial" w:cs="Arial"/>
          <w:b/>
          <w:bCs/>
          <w:sz w:val="24"/>
          <w:szCs w:val="24"/>
        </w:rPr>
        <w:t xml:space="preserve">Who respondents </w:t>
      </w:r>
      <w:r w:rsidR="00B64208" w:rsidRPr="00A40FFF">
        <w:rPr>
          <w:rFonts w:ascii="Arial" w:hAnsi="Arial" w:cs="Arial"/>
          <w:b/>
          <w:bCs/>
          <w:sz w:val="24"/>
          <w:szCs w:val="24"/>
        </w:rPr>
        <w:t>tended to visit a Camden park/green space with</w:t>
      </w:r>
    </w:p>
    <w:p w:rsidR="00CE1703" w:rsidRPr="00A40FFF" w:rsidRDefault="004D15B2" w:rsidP="004D15B2">
      <w:pPr>
        <w:ind w:left="426" w:hanging="426"/>
        <w:rPr>
          <w:rFonts w:ascii="Arial" w:hAnsi="Arial" w:cs="Arial"/>
          <w:bCs/>
          <w:sz w:val="24"/>
          <w:szCs w:val="24"/>
        </w:rPr>
      </w:pPr>
      <w:r w:rsidRPr="00A40FFF">
        <w:rPr>
          <w:rFonts w:ascii="Arial" w:hAnsi="Arial" w:cs="Arial"/>
          <w:bCs/>
          <w:sz w:val="24"/>
          <w:szCs w:val="24"/>
        </w:rPr>
        <w:t xml:space="preserve">5.5 </w:t>
      </w:r>
      <w:r w:rsidR="00CE1703" w:rsidRPr="00A40FFF">
        <w:rPr>
          <w:rFonts w:ascii="Arial" w:hAnsi="Arial" w:cs="Arial"/>
          <w:bCs/>
          <w:sz w:val="24"/>
          <w:szCs w:val="24"/>
        </w:rPr>
        <w:t xml:space="preserve">Respondents were asked who they tended to visit a green space with and </w:t>
      </w:r>
      <w:r w:rsidR="001015D8">
        <w:rPr>
          <w:rFonts w:ascii="Arial" w:hAnsi="Arial" w:cs="Arial"/>
          <w:bCs/>
          <w:sz w:val="24"/>
          <w:szCs w:val="24"/>
        </w:rPr>
        <w:t xml:space="preserve">67% said they </w:t>
      </w:r>
      <w:r w:rsidR="00281831" w:rsidRPr="00A40FFF">
        <w:rPr>
          <w:rFonts w:ascii="Arial" w:hAnsi="Arial" w:cs="Arial"/>
          <w:bCs/>
          <w:sz w:val="24"/>
          <w:szCs w:val="24"/>
        </w:rPr>
        <w:t>‘visited alone’</w:t>
      </w:r>
      <w:r w:rsidR="001015D8">
        <w:rPr>
          <w:rFonts w:ascii="Arial" w:hAnsi="Arial" w:cs="Arial"/>
          <w:bCs/>
          <w:sz w:val="24"/>
          <w:szCs w:val="24"/>
        </w:rPr>
        <w:t xml:space="preserve">. This </w:t>
      </w:r>
      <w:r w:rsidR="00CE1703" w:rsidRPr="00A40FFF">
        <w:rPr>
          <w:rFonts w:ascii="Arial" w:hAnsi="Arial" w:cs="Arial"/>
          <w:bCs/>
          <w:sz w:val="24"/>
          <w:szCs w:val="24"/>
        </w:rPr>
        <w:t xml:space="preserve">was closely followed by ‘with friends’, at 60%.  Over one third of respondents said they visited with children, while just </w:t>
      </w:r>
      <w:proofErr w:type="gramStart"/>
      <w:r w:rsidR="00CE1703" w:rsidRPr="00A40FFF">
        <w:rPr>
          <w:rFonts w:ascii="Arial" w:hAnsi="Arial" w:cs="Arial"/>
          <w:bCs/>
          <w:sz w:val="24"/>
          <w:szCs w:val="24"/>
        </w:rPr>
        <w:t>under</w:t>
      </w:r>
      <w:proofErr w:type="gramEnd"/>
      <w:r w:rsidR="00CE1703" w:rsidRPr="00A40FFF">
        <w:rPr>
          <w:rFonts w:ascii="Arial" w:hAnsi="Arial" w:cs="Arial"/>
          <w:bCs/>
          <w:sz w:val="24"/>
          <w:szCs w:val="24"/>
        </w:rPr>
        <w:t xml:space="preserve"> 50% said they visited with their partners.  </w:t>
      </w:r>
    </w:p>
    <w:p w:rsidR="00281831" w:rsidRPr="00A40FFF" w:rsidRDefault="001015D8" w:rsidP="003A4A16">
      <w:pPr>
        <w:rPr>
          <w:rFonts w:ascii="Arial" w:hAnsi="Arial" w:cs="Arial"/>
          <w:b/>
          <w:bCs/>
          <w:sz w:val="24"/>
          <w:szCs w:val="24"/>
        </w:rPr>
      </w:pPr>
      <w:r>
        <w:rPr>
          <w:rFonts w:ascii="Arial" w:hAnsi="Arial" w:cs="Arial"/>
          <w:b/>
          <w:bCs/>
          <w:sz w:val="24"/>
          <w:szCs w:val="24"/>
        </w:rPr>
        <w:lastRenderedPageBreak/>
        <w:t>The graph</w:t>
      </w:r>
      <w:r w:rsidR="00281831" w:rsidRPr="00A40FFF">
        <w:rPr>
          <w:rFonts w:ascii="Arial" w:hAnsi="Arial" w:cs="Arial"/>
          <w:b/>
          <w:bCs/>
          <w:sz w:val="24"/>
          <w:szCs w:val="24"/>
        </w:rPr>
        <w:t xml:space="preserve"> below provides a breakdown of </w:t>
      </w:r>
      <w:r>
        <w:rPr>
          <w:rFonts w:ascii="Arial" w:hAnsi="Arial" w:cs="Arial"/>
          <w:b/>
          <w:bCs/>
          <w:sz w:val="24"/>
          <w:szCs w:val="24"/>
        </w:rPr>
        <w:t xml:space="preserve">who respondents </w:t>
      </w:r>
      <w:r w:rsidR="00281831" w:rsidRPr="00A40FFF">
        <w:rPr>
          <w:rFonts w:ascii="Arial" w:hAnsi="Arial" w:cs="Arial"/>
          <w:b/>
          <w:bCs/>
          <w:sz w:val="24"/>
          <w:szCs w:val="24"/>
        </w:rPr>
        <w:t>visit</w:t>
      </w:r>
      <w:r>
        <w:rPr>
          <w:rFonts w:ascii="Arial" w:hAnsi="Arial" w:cs="Arial"/>
          <w:b/>
          <w:bCs/>
          <w:sz w:val="24"/>
          <w:szCs w:val="24"/>
        </w:rPr>
        <w:t>ed</w:t>
      </w:r>
      <w:r w:rsidR="00281831" w:rsidRPr="00A40FFF">
        <w:rPr>
          <w:rFonts w:ascii="Arial" w:hAnsi="Arial" w:cs="Arial"/>
          <w:b/>
          <w:bCs/>
          <w:sz w:val="24"/>
          <w:szCs w:val="24"/>
        </w:rPr>
        <w:t xml:space="preserve"> Camden’s</w:t>
      </w:r>
      <w:r>
        <w:rPr>
          <w:rFonts w:ascii="Arial" w:hAnsi="Arial" w:cs="Arial"/>
          <w:b/>
          <w:bCs/>
          <w:sz w:val="24"/>
          <w:szCs w:val="24"/>
        </w:rPr>
        <w:t xml:space="preserve"> green spaces with.</w:t>
      </w:r>
      <w:r w:rsidR="00281831" w:rsidRPr="00A40FFF">
        <w:rPr>
          <w:rFonts w:ascii="Arial" w:hAnsi="Arial" w:cs="Arial"/>
          <w:b/>
          <w:bCs/>
          <w:sz w:val="24"/>
          <w:szCs w:val="24"/>
        </w:rPr>
        <w:t xml:space="preserve"> </w:t>
      </w:r>
    </w:p>
    <w:p w:rsidR="00B64208" w:rsidRPr="00A40FFF" w:rsidRDefault="00B64208" w:rsidP="00CE1703">
      <w:pPr>
        <w:ind w:left="360"/>
        <w:rPr>
          <w:rFonts w:ascii="Arial" w:hAnsi="Arial" w:cs="Arial"/>
          <w:b/>
          <w:sz w:val="24"/>
          <w:szCs w:val="24"/>
        </w:rPr>
      </w:pPr>
      <w:r w:rsidRPr="00A40FFF">
        <w:rPr>
          <w:rFonts w:ascii="Arial" w:hAnsi="Arial" w:cs="Arial"/>
          <w:noProof/>
          <w:sz w:val="24"/>
          <w:szCs w:val="24"/>
          <w:lang w:eastAsia="en-GB"/>
        </w:rPr>
        <w:drawing>
          <wp:inline distT="0" distB="0" distL="0" distR="0" wp14:anchorId="023A322F" wp14:editId="0DA3EF4C">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56AE" w:rsidRPr="00A40FFF" w:rsidRDefault="001056AE" w:rsidP="001056AE">
      <w:pPr>
        <w:ind w:left="360"/>
        <w:rPr>
          <w:rFonts w:ascii="Arial" w:hAnsi="Arial" w:cs="Arial"/>
          <w:b/>
          <w:sz w:val="24"/>
          <w:szCs w:val="24"/>
        </w:rPr>
      </w:pPr>
      <w:r w:rsidRPr="00A40FFF">
        <w:rPr>
          <w:rFonts w:ascii="Arial" w:hAnsi="Arial" w:cs="Arial"/>
          <w:b/>
          <w:sz w:val="24"/>
          <w:szCs w:val="24"/>
        </w:rPr>
        <w:t>Options for a new approach to horticulture</w:t>
      </w:r>
    </w:p>
    <w:p w:rsidR="005D03C1" w:rsidRPr="00A40FFF" w:rsidRDefault="004D15B2" w:rsidP="004D15B2">
      <w:pPr>
        <w:ind w:left="709" w:hanging="283"/>
        <w:rPr>
          <w:rFonts w:ascii="Arial" w:hAnsi="Arial" w:cs="Arial"/>
          <w:sz w:val="24"/>
          <w:szCs w:val="24"/>
        </w:rPr>
      </w:pPr>
      <w:r w:rsidRPr="00A40FFF">
        <w:rPr>
          <w:rFonts w:ascii="Arial" w:hAnsi="Arial" w:cs="Arial"/>
          <w:sz w:val="24"/>
          <w:szCs w:val="24"/>
        </w:rPr>
        <w:t xml:space="preserve">5.6 </w:t>
      </w:r>
      <w:r w:rsidR="00B15717" w:rsidRPr="00A40FFF">
        <w:rPr>
          <w:rFonts w:ascii="Arial" w:hAnsi="Arial" w:cs="Arial"/>
          <w:sz w:val="24"/>
          <w:szCs w:val="24"/>
        </w:rPr>
        <w:t xml:space="preserve">The Council’s new approach to horticulture is to create sustainable and attractive planting across the borough’s green spaces, ensuring the right plants are selected for the right places.  Respondents were presented with a number of options for how higher maintenance features could be reduced in favour of lower maintenance planting and less intensively maintained areas to increase </w:t>
      </w:r>
      <w:r w:rsidR="005D03C1" w:rsidRPr="00A40FFF">
        <w:rPr>
          <w:rFonts w:ascii="Arial" w:hAnsi="Arial" w:cs="Arial"/>
          <w:sz w:val="24"/>
          <w:szCs w:val="24"/>
        </w:rPr>
        <w:t>biodiversity and reduce cost</w:t>
      </w:r>
      <w:r w:rsidR="00951EA0">
        <w:rPr>
          <w:rFonts w:ascii="Arial" w:hAnsi="Arial" w:cs="Arial"/>
          <w:sz w:val="24"/>
          <w:szCs w:val="24"/>
        </w:rPr>
        <w:t>s.  Respondents were asked for their views on the options</w:t>
      </w:r>
      <w:r w:rsidR="005D03C1" w:rsidRPr="00A40FFF">
        <w:rPr>
          <w:rFonts w:ascii="Arial" w:hAnsi="Arial" w:cs="Arial"/>
          <w:sz w:val="24"/>
          <w:szCs w:val="24"/>
        </w:rPr>
        <w:t>.</w:t>
      </w:r>
    </w:p>
    <w:p w:rsidR="00BD49F0" w:rsidRPr="00905A4B" w:rsidRDefault="004D15B2" w:rsidP="00905A4B">
      <w:pPr>
        <w:ind w:left="360"/>
        <w:rPr>
          <w:rFonts w:ascii="Arial" w:hAnsi="Arial" w:cs="Arial"/>
          <w:b/>
          <w:sz w:val="24"/>
          <w:szCs w:val="24"/>
        </w:rPr>
      </w:pPr>
      <w:proofErr w:type="gramStart"/>
      <w:r w:rsidRPr="00905A4B">
        <w:rPr>
          <w:rFonts w:ascii="Arial" w:hAnsi="Arial" w:cs="Arial"/>
          <w:sz w:val="24"/>
          <w:szCs w:val="24"/>
        </w:rPr>
        <w:t>5.7</w:t>
      </w:r>
      <w:r w:rsidRPr="00A40FFF">
        <w:rPr>
          <w:rFonts w:ascii="Arial" w:hAnsi="Arial" w:cs="Arial"/>
          <w:b/>
          <w:sz w:val="24"/>
          <w:szCs w:val="24"/>
        </w:rPr>
        <w:t xml:space="preserve">  </w:t>
      </w:r>
      <w:r w:rsidR="005D03C1" w:rsidRPr="00A40FFF">
        <w:rPr>
          <w:rFonts w:ascii="Arial" w:hAnsi="Arial" w:cs="Arial"/>
          <w:b/>
          <w:sz w:val="24"/>
          <w:szCs w:val="24"/>
        </w:rPr>
        <w:t>The</w:t>
      </w:r>
      <w:proofErr w:type="gramEnd"/>
      <w:r w:rsidR="005D03C1" w:rsidRPr="00A40FFF">
        <w:rPr>
          <w:rFonts w:ascii="Arial" w:hAnsi="Arial" w:cs="Arial"/>
          <w:b/>
          <w:sz w:val="24"/>
          <w:szCs w:val="24"/>
        </w:rPr>
        <w:t xml:space="preserve"> results are presented in the table below.  </w:t>
      </w:r>
    </w:p>
    <w:tbl>
      <w:tblPr>
        <w:tblW w:w="10080" w:type="dxa"/>
        <w:tblInd w:w="93" w:type="dxa"/>
        <w:tblLayout w:type="fixed"/>
        <w:tblLook w:val="04A0" w:firstRow="1" w:lastRow="0" w:firstColumn="1" w:lastColumn="0" w:noHBand="0" w:noVBand="1"/>
      </w:tblPr>
      <w:tblGrid>
        <w:gridCol w:w="3701"/>
        <w:gridCol w:w="992"/>
        <w:gridCol w:w="1276"/>
        <w:gridCol w:w="1276"/>
        <w:gridCol w:w="1417"/>
        <w:gridCol w:w="1418"/>
      </w:tblGrid>
      <w:tr w:rsidR="00B15717" w:rsidRPr="00A40FFF" w:rsidTr="00905A4B">
        <w:trPr>
          <w:trHeight w:val="1260"/>
        </w:trPr>
        <w:tc>
          <w:tcPr>
            <w:tcW w:w="370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15717" w:rsidRPr="00A40FFF" w:rsidRDefault="00B15717" w:rsidP="00943DBD">
            <w:pPr>
              <w:spacing w:after="0" w:line="240" w:lineRule="auto"/>
              <w:jc w:val="center"/>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Options</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B15717" w:rsidRPr="00A40FFF" w:rsidRDefault="00B15717" w:rsidP="002205BB">
            <w:pPr>
              <w:spacing w:after="0" w:line="240" w:lineRule="auto"/>
              <w:jc w:val="center"/>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Agree</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B15717" w:rsidRPr="00A40FFF" w:rsidRDefault="00B15717" w:rsidP="002205BB">
            <w:pPr>
              <w:spacing w:after="0" w:line="240" w:lineRule="auto"/>
              <w:jc w:val="center"/>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Disagree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B15717" w:rsidRPr="00A40FFF" w:rsidRDefault="00B15717" w:rsidP="002205BB">
            <w:pPr>
              <w:spacing w:after="0" w:line="240" w:lineRule="auto"/>
              <w:jc w:val="center"/>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Neither agree nor disagree</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B15717" w:rsidRPr="00A40FFF" w:rsidRDefault="00B15717" w:rsidP="002205BB">
            <w:pPr>
              <w:spacing w:after="0" w:line="240" w:lineRule="auto"/>
              <w:jc w:val="center"/>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Not answered</w:t>
            </w:r>
          </w:p>
        </w:tc>
        <w:tc>
          <w:tcPr>
            <w:tcW w:w="1418" w:type="dxa"/>
            <w:tcBorders>
              <w:top w:val="single" w:sz="4" w:space="0" w:color="auto"/>
              <w:left w:val="nil"/>
              <w:bottom w:val="single" w:sz="4" w:space="0" w:color="auto"/>
              <w:right w:val="single" w:sz="4" w:space="0" w:color="auto"/>
            </w:tcBorders>
            <w:shd w:val="clear" w:color="000000" w:fill="F2F2F2"/>
          </w:tcPr>
          <w:p w:rsidR="005D03C1" w:rsidRPr="00A40FFF" w:rsidRDefault="005D03C1" w:rsidP="002205BB">
            <w:pPr>
              <w:spacing w:after="0" w:line="240" w:lineRule="auto"/>
              <w:jc w:val="center"/>
              <w:rPr>
                <w:rFonts w:ascii="Arial" w:eastAsia="Times New Roman" w:hAnsi="Arial" w:cs="Arial"/>
                <w:b/>
                <w:bCs/>
                <w:color w:val="000000"/>
                <w:sz w:val="24"/>
                <w:szCs w:val="24"/>
                <w:lang w:eastAsia="en-GB"/>
              </w:rPr>
            </w:pPr>
          </w:p>
          <w:p w:rsidR="00B15717" w:rsidRPr="00A40FFF" w:rsidRDefault="00B15717" w:rsidP="002205BB">
            <w:pPr>
              <w:spacing w:after="0" w:line="240" w:lineRule="auto"/>
              <w:jc w:val="center"/>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Total responses</w:t>
            </w:r>
          </w:p>
        </w:tc>
      </w:tr>
      <w:tr w:rsidR="00B15717" w:rsidRPr="00A40FFF" w:rsidTr="00905A4B">
        <w:trPr>
          <w:trHeight w:val="1014"/>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B15717" w:rsidRPr="00A40FFF" w:rsidRDefault="00B15717" w:rsidP="002205BB">
            <w:pPr>
              <w:spacing w:after="0" w:line="240" w:lineRule="auto"/>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Remove or reduce the amount of roses maintained and replace with plants that require less maintenance or costs</w:t>
            </w:r>
          </w:p>
        </w:tc>
        <w:tc>
          <w:tcPr>
            <w:tcW w:w="992"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40%</w:t>
            </w:r>
          </w:p>
        </w:tc>
        <w:tc>
          <w:tcPr>
            <w:tcW w:w="1276"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39%</w:t>
            </w:r>
          </w:p>
        </w:tc>
        <w:tc>
          <w:tcPr>
            <w:tcW w:w="1276"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19%</w:t>
            </w:r>
          </w:p>
        </w:tc>
        <w:tc>
          <w:tcPr>
            <w:tcW w:w="1417"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2%</w:t>
            </w:r>
          </w:p>
        </w:tc>
        <w:tc>
          <w:tcPr>
            <w:tcW w:w="1418" w:type="dxa"/>
            <w:tcBorders>
              <w:top w:val="nil"/>
              <w:left w:val="nil"/>
              <w:bottom w:val="single" w:sz="4" w:space="0" w:color="auto"/>
              <w:right w:val="single" w:sz="4" w:space="0" w:color="auto"/>
            </w:tcBorders>
          </w:tcPr>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p>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p>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r w:rsidRPr="00A40FFF">
              <w:rPr>
                <w:rFonts w:ascii="Arial" w:eastAsia="Times New Roman" w:hAnsi="Arial" w:cs="Arial"/>
                <w:b/>
                <w:color w:val="000000"/>
                <w:sz w:val="24"/>
                <w:szCs w:val="24"/>
                <w:lang w:eastAsia="en-GB"/>
              </w:rPr>
              <w:t>100%</w:t>
            </w:r>
          </w:p>
        </w:tc>
      </w:tr>
      <w:tr w:rsidR="00B15717" w:rsidRPr="00A40FFF" w:rsidTr="00905A4B">
        <w:trPr>
          <w:trHeight w:val="986"/>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B15717" w:rsidRPr="00A40FFF" w:rsidRDefault="00B15717" w:rsidP="002205BB">
            <w:pPr>
              <w:spacing w:after="0" w:line="240" w:lineRule="auto"/>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Reduce grass cutting frequency in appropriate sections of parks to once a year</w:t>
            </w:r>
          </w:p>
        </w:tc>
        <w:tc>
          <w:tcPr>
            <w:tcW w:w="992"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49%</w:t>
            </w:r>
          </w:p>
        </w:tc>
        <w:tc>
          <w:tcPr>
            <w:tcW w:w="1276"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35%</w:t>
            </w:r>
          </w:p>
        </w:tc>
        <w:tc>
          <w:tcPr>
            <w:tcW w:w="1276"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14%</w:t>
            </w:r>
          </w:p>
        </w:tc>
        <w:tc>
          <w:tcPr>
            <w:tcW w:w="1417"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2%</w:t>
            </w:r>
          </w:p>
        </w:tc>
        <w:tc>
          <w:tcPr>
            <w:tcW w:w="1418" w:type="dxa"/>
            <w:tcBorders>
              <w:top w:val="nil"/>
              <w:left w:val="nil"/>
              <w:bottom w:val="single" w:sz="4" w:space="0" w:color="auto"/>
              <w:right w:val="single" w:sz="4" w:space="0" w:color="auto"/>
            </w:tcBorders>
          </w:tcPr>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p>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p>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r w:rsidRPr="00A40FFF">
              <w:rPr>
                <w:rFonts w:ascii="Arial" w:eastAsia="Times New Roman" w:hAnsi="Arial" w:cs="Arial"/>
                <w:b/>
                <w:color w:val="000000"/>
                <w:sz w:val="24"/>
                <w:szCs w:val="24"/>
                <w:lang w:eastAsia="en-GB"/>
              </w:rPr>
              <w:t>100%</w:t>
            </w:r>
          </w:p>
        </w:tc>
      </w:tr>
      <w:tr w:rsidR="00B15717" w:rsidRPr="00A40FFF" w:rsidTr="00905A4B">
        <w:trPr>
          <w:trHeight w:val="12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B15717" w:rsidRPr="00A40FFF" w:rsidRDefault="00B15717" w:rsidP="002205BB">
            <w:pPr>
              <w:spacing w:after="0" w:line="240" w:lineRule="auto"/>
              <w:rPr>
                <w:rFonts w:ascii="Arial" w:eastAsia="Times New Roman" w:hAnsi="Arial" w:cs="Arial"/>
                <w:b/>
                <w:bCs/>
                <w:color w:val="000000"/>
                <w:sz w:val="24"/>
                <w:szCs w:val="24"/>
                <w:lang w:eastAsia="en-GB"/>
              </w:rPr>
            </w:pPr>
            <w:r w:rsidRPr="00A40FFF">
              <w:rPr>
                <w:rFonts w:ascii="Arial" w:eastAsia="Times New Roman" w:hAnsi="Arial" w:cs="Arial"/>
                <w:b/>
                <w:bCs/>
                <w:color w:val="000000"/>
                <w:sz w:val="24"/>
                <w:szCs w:val="24"/>
                <w:lang w:eastAsia="en-GB"/>
              </w:rPr>
              <w:t>Remove high maintenance formal hedges and replace with hedges that can be maintained using less intensive maintenance regimes</w:t>
            </w:r>
          </w:p>
        </w:tc>
        <w:tc>
          <w:tcPr>
            <w:tcW w:w="992"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63%</w:t>
            </w:r>
          </w:p>
        </w:tc>
        <w:tc>
          <w:tcPr>
            <w:tcW w:w="1276"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20%</w:t>
            </w:r>
          </w:p>
        </w:tc>
        <w:tc>
          <w:tcPr>
            <w:tcW w:w="1276"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15%</w:t>
            </w:r>
          </w:p>
        </w:tc>
        <w:tc>
          <w:tcPr>
            <w:tcW w:w="1417" w:type="dxa"/>
            <w:tcBorders>
              <w:top w:val="nil"/>
              <w:left w:val="nil"/>
              <w:bottom w:val="single" w:sz="4" w:space="0" w:color="auto"/>
              <w:right w:val="single" w:sz="4" w:space="0" w:color="auto"/>
            </w:tcBorders>
            <w:shd w:val="clear" w:color="auto" w:fill="auto"/>
            <w:noWrap/>
            <w:vAlign w:val="center"/>
            <w:hideMark/>
          </w:tcPr>
          <w:p w:rsidR="00B15717" w:rsidRPr="00A40FFF" w:rsidRDefault="00B15717" w:rsidP="002205BB">
            <w:pPr>
              <w:spacing w:after="0" w:line="240" w:lineRule="auto"/>
              <w:jc w:val="cente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2%</w:t>
            </w:r>
          </w:p>
        </w:tc>
        <w:tc>
          <w:tcPr>
            <w:tcW w:w="1418" w:type="dxa"/>
            <w:tcBorders>
              <w:top w:val="nil"/>
              <w:left w:val="nil"/>
              <w:bottom w:val="single" w:sz="4" w:space="0" w:color="auto"/>
              <w:right w:val="single" w:sz="4" w:space="0" w:color="auto"/>
            </w:tcBorders>
          </w:tcPr>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p>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p>
          <w:p w:rsidR="00B15717" w:rsidRPr="00A40FFF" w:rsidRDefault="00B15717" w:rsidP="00B15717">
            <w:pPr>
              <w:spacing w:after="0" w:line="240" w:lineRule="auto"/>
              <w:jc w:val="center"/>
              <w:rPr>
                <w:rFonts w:ascii="Arial" w:eastAsia="Times New Roman" w:hAnsi="Arial" w:cs="Arial"/>
                <w:b/>
                <w:color w:val="000000"/>
                <w:sz w:val="24"/>
                <w:szCs w:val="24"/>
                <w:lang w:eastAsia="en-GB"/>
              </w:rPr>
            </w:pPr>
            <w:r w:rsidRPr="00A40FFF">
              <w:rPr>
                <w:rFonts w:ascii="Arial" w:eastAsia="Times New Roman" w:hAnsi="Arial" w:cs="Arial"/>
                <w:b/>
                <w:color w:val="000000"/>
                <w:sz w:val="24"/>
                <w:szCs w:val="24"/>
                <w:lang w:eastAsia="en-GB"/>
              </w:rPr>
              <w:t>100%</w:t>
            </w:r>
          </w:p>
        </w:tc>
      </w:tr>
    </w:tbl>
    <w:p w:rsidR="00B64208" w:rsidRDefault="00B64208" w:rsidP="001056AE">
      <w:pPr>
        <w:ind w:left="360"/>
        <w:rPr>
          <w:rFonts w:ascii="Arial" w:hAnsi="Arial" w:cs="Arial"/>
          <w:sz w:val="24"/>
          <w:szCs w:val="24"/>
        </w:rPr>
      </w:pPr>
    </w:p>
    <w:p w:rsidR="00905A4B" w:rsidRPr="00A40FFF" w:rsidRDefault="00905A4B" w:rsidP="00905A4B">
      <w:pPr>
        <w:pStyle w:val="ListParagraph"/>
        <w:numPr>
          <w:ilvl w:val="0"/>
          <w:numId w:val="9"/>
        </w:numPr>
        <w:rPr>
          <w:rFonts w:ascii="Arial" w:hAnsi="Arial" w:cs="Arial"/>
          <w:sz w:val="24"/>
          <w:szCs w:val="24"/>
        </w:rPr>
      </w:pPr>
      <w:r w:rsidRPr="00A40FFF">
        <w:rPr>
          <w:rFonts w:ascii="Arial" w:hAnsi="Arial" w:cs="Arial"/>
          <w:b/>
          <w:sz w:val="24"/>
          <w:szCs w:val="24"/>
        </w:rPr>
        <w:t xml:space="preserve">Remove or reduce amount of roses </w:t>
      </w:r>
      <w:r w:rsidRPr="00A40FFF">
        <w:rPr>
          <w:rFonts w:ascii="Arial" w:eastAsia="Times New Roman" w:hAnsi="Arial" w:cs="Arial"/>
          <w:b/>
          <w:bCs/>
          <w:color w:val="000000"/>
          <w:sz w:val="24"/>
          <w:szCs w:val="24"/>
          <w:lang w:eastAsia="en-GB"/>
        </w:rPr>
        <w:t>maintained and replace with plants that require less maintenance or costs</w:t>
      </w:r>
      <w:r w:rsidRPr="00A40FFF">
        <w:rPr>
          <w:rFonts w:ascii="Arial" w:hAnsi="Arial" w:cs="Arial"/>
          <w:b/>
          <w:sz w:val="24"/>
          <w:szCs w:val="24"/>
        </w:rPr>
        <w:t xml:space="preserve"> – </w:t>
      </w:r>
      <w:r w:rsidRPr="00A40FFF">
        <w:rPr>
          <w:rFonts w:ascii="Arial" w:hAnsi="Arial" w:cs="Arial"/>
          <w:sz w:val="24"/>
          <w:szCs w:val="24"/>
        </w:rPr>
        <w:t xml:space="preserve">The results indicate no overall majority of views, although further analysis indicated there was strong agreement from 13% of respondents compared with strong disagreement from 15% of respondents.  </w:t>
      </w:r>
    </w:p>
    <w:p w:rsidR="00905A4B" w:rsidRDefault="00905A4B" w:rsidP="00905A4B">
      <w:pPr>
        <w:pStyle w:val="ListParagraph"/>
        <w:numPr>
          <w:ilvl w:val="0"/>
          <w:numId w:val="9"/>
        </w:numPr>
        <w:rPr>
          <w:rFonts w:ascii="Arial" w:hAnsi="Arial" w:cs="Arial"/>
          <w:sz w:val="24"/>
          <w:szCs w:val="24"/>
        </w:rPr>
      </w:pPr>
      <w:r w:rsidRPr="00A40FFF">
        <w:rPr>
          <w:rFonts w:ascii="Arial" w:hAnsi="Arial" w:cs="Arial"/>
          <w:b/>
          <w:sz w:val="24"/>
          <w:szCs w:val="24"/>
        </w:rPr>
        <w:t xml:space="preserve">Reduce grass cutting frequency </w:t>
      </w:r>
      <w:r w:rsidRPr="00A40FFF">
        <w:rPr>
          <w:rFonts w:ascii="Arial" w:eastAsia="Times New Roman" w:hAnsi="Arial" w:cs="Arial"/>
          <w:b/>
          <w:bCs/>
          <w:color w:val="000000"/>
          <w:sz w:val="24"/>
          <w:szCs w:val="24"/>
          <w:lang w:eastAsia="en-GB"/>
        </w:rPr>
        <w:t>in appropriate sections of parks to once a year</w:t>
      </w:r>
      <w:r w:rsidRPr="00A40FFF">
        <w:rPr>
          <w:rFonts w:ascii="Arial" w:hAnsi="Arial" w:cs="Arial"/>
          <w:b/>
          <w:sz w:val="24"/>
          <w:szCs w:val="24"/>
        </w:rPr>
        <w:t xml:space="preserve"> – </w:t>
      </w:r>
      <w:r w:rsidRPr="00A40FFF">
        <w:rPr>
          <w:rFonts w:ascii="Arial" w:hAnsi="Arial" w:cs="Arial"/>
          <w:sz w:val="24"/>
          <w:szCs w:val="24"/>
        </w:rPr>
        <w:t>The results indicate nearly half of respondents were in favour of this option, compared with 35% of respondents who were not in favour.</w:t>
      </w:r>
    </w:p>
    <w:p w:rsidR="00905A4B" w:rsidRPr="00905A4B" w:rsidRDefault="00905A4B" w:rsidP="00905A4B">
      <w:pPr>
        <w:pStyle w:val="ListParagraph"/>
        <w:numPr>
          <w:ilvl w:val="0"/>
          <w:numId w:val="9"/>
        </w:numPr>
        <w:rPr>
          <w:rFonts w:ascii="Arial" w:hAnsi="Arial" w:cs="Arial"/>
          <w:sz w:val="24"/>
          <w:szCs w:val="24"/>
        </w:rPr>
      </w:pPr>
      <w:r w:rsidRPr="00905A4B">
        <w:rPr>
          <w:rFonts w:ascii="Arial" w:eastAsia="Times New Roman" w:hAnsi="Arial" w:cs="Arial"/>
          <w:b/>
          <w:bCs/>
          <w:color w:val="000000"/>
          <w:sz w:val="24"/>
          <w:szCs w:val="24"/>
          <w:lang w:eastAsia="en-GB"/>
        </w:rPr>
        <w:t>Remove high maintenance formal hedges and replace with hedges that can be maintained using less intensive maintenance regimes –</w:t>
      </w:r>
      <w:r w:rsidRPr="00905A4B">
        <w:rPr>
          <w:rFonts w:ascii="Arial" w:hAnsi="Arial" w:cs="Arial"/>
          <w:sz w:val="24"/>
          <w:szCs w:val="24"/>
        </w:rPr>
        <w:t xml:space="preserve"> The results indicate that nearly two-thirds of respondents were in favour of this option compared with one-fifth who were not.</w:t>
      </w:r>
    </w:p>
    <w:p w:rsidR="00871735" w:rsidRPr="00A40FFF" w:rsidRDefault="004D15B2" w:rsidP="004D15B2">
      <w:pPr>
        <w:ind w:left="426" w:hanging="426"/>
        <w:rPr>
          <w:rFonts w:ascii="Arial" w:hAnsi="Arial" w:cs="Arial"/>
          <w:sz w:val="24"/>
          <w:szCs w:val="24"/>
        </w:rPr>
      </w:pPr>
      <w:r w:rsidRPr="00A40FFF">
        <w:rPr>
          <w:rFonts w:ascii="Arial" w:hAnsi="Arial" w:cs="Arial"/>
          <w:sz w:val="24"/>
          <w:szCs w:val="24"/>
        </w:rPr>
        <w:t xml:space="preserve">5.8 </w:t>
      </w:r>
      <w:r w:rsidR="00955BC9" w:rsidRPr="00A40FFF">
        <w:rPr>
          <w:rFonts w:ascii="Arial" w:hAnsi="Arial" w:cs="Arial"/>
          <w:sz w:val="24"/>
          <w:szCs w:val="24"/>
        </w:rPr>
        <w:t xml:space="preserve">Respondents were also asked to provide comments, and over 190 respondents provided them.  The comments received </w:t>
      </w:r>
      <w:r w:rsidR="00871735" w:rsidRPr="00A40FFF">
        <w:rPr>
          <w:rFonts w:ascii="Arial" w:hAnsi="Arial" w:cs="Arial"/>
          <w:sz w:val="24"/>
          <w:szCs w:val="24"/>
        </w:rPr>
        <w:t>were wide ranging, and included the following:</w:t>
      </w:r>
    </w:p>
    <w:p w:rsidR="00871735" w:rsidRPr="00A40FFF" w:rsidRDefault="00871735" w:rsidP="00871735">
      <w:pPr>
        <w:rPr>
          <w:rFonts w:ascii="Arial" w:hAnsi="Arial" w:cs="Arial"/>
          <w:sz w:val="24"/>
          <w:szCs w:val="24"/>
        </w:rPr>
      </w:pPr>
      <w:r w:rsidRPr="00A40FFF">
        <w:rPr>
          <w:rFonts w:ascii="Arial" w:hAnsi="Arial" w:cs="Arial"/>
          <w:b/>
          <w:sz w:val="24"/>
          <w:szCs w:val="24"/>
        </w:rPr>
        <w:t xml:space="preserve">Roses </w:t>
      </w:r>
      <w:r w:rsidRPr="00A40FFF">
        <w:rPr>
          <w:rFonts w:ascii="Arial" w:hAnsi="Arial" w:cs="Arial"/>
          <w:sz w:val="24"/>
          <w:szCs w:val="24"/>
        </w:rPr>
        <w:t>– there was support for the aesthetic value of roses and how they ‘</w:t>
      </w:r>
      <w:r w:rsidRPr="00A40FFF">
        <w:rPr>
          <w:rFonts w:ascii="Arial" w:hAnsi="Arial" w:cs="Arial"/>
          <w:b/>
          <w:i/>
          <w:sz w:val="24"/>
          <w:szCs w:val="24"/>
        </w:rPr>
        <w:t>put you in a better mood to start the day’</w:t>
      </w:r>
      <w:r w:rsidRPr="00A40FFF">
        <w:rPr>
          <w:rFonts w:ascii="Arial" w:hAnsi="Arial" w:cs="Arial"/>
          <w:sz w:val="24"/>
          <w:szCs w:val="24"/>
        </w:rPr>
        <w:t>, and ‘</w:t>
      </w:r>
      <w:r w:rsidRPr="00A40FFF">
        <w:rPr>
          <w:rFonts w:ascii="Arial" w:hAnsi="Arial" w:cs="Arial"/>
          <w:b/>
          <w:i/>
          <w:sz w:val="24"/>
          <w:szCs w:val="24"/>
        </w:rPr>
        <w:t>are a joy for many’</w:t>
      </w:r>
      <w:r w:rsidRPr="00A40FFF">
        <w:rPr>
          <w:rFonts w:ascii="Arial" w:hAnsi="Arial" w:cs="Arial"/>
          <w:sz w:val="24"/>
          <w:szCs w:val="24"/>
        </w:rPr>
        <w:t>, to views that roses are low maintenance, ‘</w:t>
      </w:r>
      <w:r w:rsidRPr="00A40FFF">
        <w:rPr>
          <w:rFonts w:ascii="Arial" w:hAnsi="Arial" w:cs="Arial"/>
          <w:b/>
          <w:i/>
          <w:sz w:val="24"/>
          <w:szCs w:val="24"/>
        </w:rPr>
        <w:t>roses only need pruning once a year’</w:t>
      </w:r>
      <w:r w:rsidRPr="00A40FFF">
        <w:rPr>
          <w:rFonts w:ascii="Arial" w:hAnsi="Arial" w:cs="Arial"/>
          <w:sz w:val="24"/>
          <w:szCs w:val="24"/>
        </w:rPr>
        <w:t xml:space="preserve"> and how we could </w:t>
      </w:r>
      <w:r w:rsidRPr="00A40FFF">
        <w:rPr>
          <w:rFonts w:ascii="Arial" w:hAnsi="Arial" w:cs="Arial"/>
          <w:b/>
          <w:i/>
          <w:sz w:val="24"/>
          <w:szCs w:val="24"/>
        </w:rPr>
        <w:t>‘consider research on low maintenance roses for the urban landscape’</w:t>
      </w:r>
      <w:r w:rsidRPr="00A40FFF">
        <w:rPr>
          <w:rFonts w:ascii="Arial" w:hAnsi="Arial" w:cs="Arial"/>
          <w:sz w:val="24"/>
          <w:szCs w:val="24"/>
        </w:rPr>
        <w:t xml:space="preserve">.  </w:t>
      </w:r>
    </w:p>
    <w:p w:rsidR="00871735" w:rsidRPr="00A40FFF" w:rsidRDefault="00871735" w:rsidP="00871735">
      <w:pPr>
        <w:rPr>
          <w:rFonts w:ascii="Arial" w:hAnsi="Arial" w:cs="Arial"/>
          <w:sz w:val="24"/>
          <w:szCs w:val="24"/>
        </w:rPr>
      </w:pPr>
      <w:r w:rsidRPr="00A40FFF">
        <w:rPr>
          <w:rFonts w:ascii="Arial" w:hAnsi="Arial" w:cs="Arial"/>
          <w:b/>
          <w:sz w:val="24"/>
          <w:szCs w:val="24"/>
        </w:rPr>
        <w:t>Grass cutting</w:t>
      </w:r>
      <w:r w:rsidRPr="00A40FFF">
        <w:rPr>
          <w:rFonts w:ascii="Arial" w:hAnsi="Arial" w:cs="Arial"/>
          <w:sz w:val="24"/>
          <w:szCs w:val="24"/>
        </w:rPr>
        <w:t xml:space="preserve"> – there was support for the frequency of grass cutting to be reduced </w:t>
      </w:r>
      <w:r w:rsidR="00804B68" w:rsidRPr="00A40FFF">
        <w:rPr>
          <w:rFonts w:ascii="Arial" w:hAnsi="Arial" w:cs="Arial"/>
          <w:sz w:val="24"/>
          <w:szCs w:val="24"/>
        </w:rPr>
        <w:t xml:space="preserve">– </w:t>
      </w:r>
      <w:r w:rsidR="00804B68" w:rsidRPr="00A40FFF">
        <w:rPr>
          <w:rFonts w:ascii="Arial" w:hAnsi="Arial" w:cs="Arial"/>
          <w:b/>
          <w:sz w:val="24"/>
          <w:szCs w:val="24"/>
        </w:rPr>
        <w:t>‘</w:t>
      </w:r>
      <w:r w:rsidR="00804B68" w:rsidRPr="00A40FFF">
        <w:rPr>
          <w:rFonts w:ascii="Arial" w:hAnsi="Arial" w:cs="Arial"/>
          <w:b/>
          <w:i/>
          <w:sz w:val="24"/>
          <w:szCs w:val="24"/>
        </w:rPr>
        <w:t>Let areas of grass grow, stop cutting it all the time!’</w:t>
      </w:r>
      <w:r w:rsidR="00804B68" w:rsidRPr="00A40FFF">
        <w:rPr>
          <w:rFonts w:ascii="Arial" w:hAnsi="Arial" w:cs="Arial"/>
          <w:sz w:val="24"/>
          <w:szCs w:val="24"/>
        </w:rPr>
        <w:t xml:space="preserve">, and </w:t>
      </w:r>
      <w:r w:rsidR="00804B68" w:rsidRPr="00A40FFF">
        <w:rPr>
          <w:rFonts w:ascii="Arial" w:hAnsi="Arial" w:cs="Arial"/>
          <w:b/>
          <w:i/>
          <w:sz w:val="24"/>
          <w:szCs w:val="24"/>
        </w:rPr>
        <w:t>‘I think grass cutting on estate green spaces is carried out much too often’</w:t>
      </w:r>
      <w:r w:rsidR="00804B68" w:rsidRPr="00A40FFF">
        <w:rPr>
          <w:rFonts w:ascii="Arial" w:hAnsi="Arial" w:cs="Arial"/>
          <w:sz w:val="24"/>
          <w:szCs w:val="24"/>
        </w:rPr>
        <w:t xml:space="preserve">.  </w:t>
      </w:r>
    </w:p>
    <w:p w:rsidR="00804B68" w:rsidRPr="00A40FFF" w:rsidRDefault="00804B68" w:rsidP="00871735">
      <w:pPr>
        <w:rPr>
          <w:rFonts w:ascii="Arial" w:hAnsi="Arial" w:cs="Arial"/>
          <w:sz w:val="24"/>
          <w:szCs w:val="24"/>
        </w:rPr>
      </w:pPr>
      <w:r w:rsidRPr="00A40FFF">
        <w:rPr>
          <w:rFonts w:ascii="Arial" w:hAnsi="Arial" w:cs="Arial"/>
          <w:b/>
          <w:sz w:val="24"/>
          <w:szCs w:val="24"/>
        </w:rPr>
        <w:t xml:space="preserve">Hedges </w:t>
      </w:r>
      <w:r w:rsidRPr="00A40FFF">
        <w:rPr>
          <w:rFonts w:ascii="Arial" w:hAnsi="Arial" w:cs="Arial"/>
          <w:sz w:val="24"/>
          <w:szCs w:val="24"/>
        </w:rPr>
        <w:t xml:space="preserve">– one comment expressed support in seeing more hedging such as </w:t>
      </w:r>
      <w:r w:rsidR="00936586" w:rsidRPr="00A40FFF">
        <w:rPr>
          <w:rFonts w:ascii="Arial" w:hAnsi="Arial" w:cs="Arial"/>
          <w:b/>
          <w:i/>
          <w:sz w:val="24"/>
          <w:szCs w:val="24"/>
        </w:rPr>
        <w:t>‘</w:t>
      </w:r>
      <w:r w:rsidRPr="00A40FFF">
        <w:rPr>
          <w:rFonts w:ascii="Arial" w:hAnsi="Arial" w:cs="Arial"/>
          <w:b/>
          <w:i/>
          <w:sz w:val="24"/>
          <w:szCs w:val="24"/>
        </w:rPr>
        <w:t>beech, hawthorn and holly</w:t>
      </w:r>
      <w:r w:rsidR="00936586" w:rsidRPr="00A40FFF">
        <w:rPr>
          <w:rFonts w:ascii="Arial" w:hAnsi="Arial" w:cs="Arial"/>
          <w:b/>
          <w:i/>
          <w:sz w:val="24"/>
          <w:szCs w:val="24"/>
        </w:rPr>
        <w:t>’</w:t>
      </w:r>
      <w:r w:rsidR="00936586" w:rsidRPr="00A40FFF">
        <w:rPr>
          <w:rFonts w:ascii="Arial" w:hAnsi="Arial" w:cs="Arial"/>
          <w:sz w:val="24"/>
          <w:szCs w:val="24"/>
        </w:rPr>
        <w:t xml:space="preserve">, while another comment was </w:t>
      </w:r>
      <w:r w:rsidR="00936586" w:rsidRPr="00A40FFF">
        <w:rPr>
          <w:rFonts w:ascii="Arial" w:hAnsi="Arial" w:cs="Arial"/>
          <w:b/>
          <w:i/>
          <w:sz w:val="24"/>
          <w:szCs w:val="24"/>
        </w:rPr>
        <w:t>‘please do not remove hedges’</w:t>
      </w:r>
      <w:r w:rsidR="00936586" w:rsidRPr="00A40FFF">
        <w:rPr>
          <w:rFonts w:ascii="Arial" w:hAnsi="Arial" w:cs="Arial"/>
          <w:sz w:val="24"/>
          <w:szCs w:val="24"/>
        </w:rPr>
        <w:t xml:space="preserve">. </w:t>
      </w:r>
    </w:p>
    <w:p w:rsidR="00616E69" w:rsidRPr="00A40FFF" w:rsidRDefault="00804B68" w:rsidP="00871735">
      <w:pPr>
        <w:rPr>
          <w:rFonts w:ascii="Arial" w:hAnsi="Arial" w:cs="Arial"/>
          <w:sz w:val="24"/>
          <w:szCs w:val="24"/>
        </w:rPr>
      </w:pPr>
      <w:r w:rsidRPr="00A40FFF">
        <w:rPr>
          <w:rFonts w:ascii="Arial" w:hAnsi="Arial" w:cs="Arial"/>
          <w:b/>
          <w:sz w:val="24"/>
          <w:szCs w:val="24"/>
        </w:rPr>
        <w:t xml:space="preserve">Meadow-like planting </w:t>
      </w:r>
      <w:r w:rsidR="00FC1F25" w:rsidRPr="00A40FFF">
        <w:rPr>
          <w:rFonts w:ascii="Arial" w:hAnsi="Arial" w:cs="Arial"/>
          <w:b/>
          <w:sz w:val="24"/>
          <w:szCs w:val="24"/>
        </w:rPr>
        <w:t>and local wildlife</w:t>
      </w:r>
      <w:r w:rsidR="00FC1F25" w:rsidRPr="00A40FFF">
        <w:rPr>
          <w:rFonts w:ascii="Arial" w:hAnsi="Arial" w:cs="Arial"/>
          <w:sz w:val="24"/>
          <w:szCs w:val="24"/>
        </w:rPr>
        <w:t xml:space="preserve"> </w:t>
      </w:r>
      <w:r w:rsidR="00CE33DC" w:rsidRPr="00A40FFF">
        <w:rPr>
          <w:rFonts w:ascii="Arial" w:hAnsi="Arial" w:cs="Arial"/>
          <w:sz w:val="24"/>
          <w:szCs w:val="24"/>
        </w:rPr>
        <w:t xml:space="preserve">– </w:t>
      </w:r>
      <w:r w:rsidR="00616E69" w:rsidRPr="00A40FFF">
        <w:rPr>
          <w:rFonts w:ascii="Arial" w:hAnsi="Arial" w:cs="Arial"/>
          <w:sz w:val="24"/>
          <w:szCs w:val="24"/>
        </w:rPr>
        <w:t xml:space="preserve">50 comments were made about meadow-like planting and local wildlife.  </w:t>
      </w:r>
      <w:r w:rsidR="00CE33DC" w:rsidRPr="00A40FFF">
        <w:rPr>
          <w:rFonts w:ascii="Arial" w:hAnsi="Arial" w:cs="Arial"/>
          <w:sz w:val="24"/>
          <w:szCs w:val="24"/>
        </w:rPr>
        <w:t>Of the comments received, the majority indicated support for this type of planting, particularly the natural  look they provide to parks and how they support local wildlife ‘</w:t>
      </w:r>
      <w:r w:rsidR="00CE33DC" w:rsidRPr="00A40FFF">
        <w:rPr>
          <w:rFonts w:ascii="Arial" w:hAnsi="Arial" w:cs="Arial"/>
          <w:b/>
          <w:i/>
          <w:sz w:val="24"/>
          <w:szCs w:val="24"/>
        </w:rPr>
        <w:t>wild flower meadows that attract birds, butterflies and other little creatures is easier on the eye’</w:t>
      </w:r>
      <w:r w:rsidR="00CE33DC" w:rsidRPr="00A40FFF">
        <w:rPr>
          <w:rFonts w:ascii="Arial" w:hAnsi="Arial" w:cs="Arial"/>
          <w:sz w:val="24"/>
          <w:szCs w:val="24"/>
        </w:rPr>
        <w:t xml:space="preserve">, and </w:t>
      </w:r>
      <w:r w:rsidR="00CE33DC" w:rsidRPr="00A40FFF">
        <w:rPr>
          <w:rFonts w:ascii="Arial" w:hAnsi="Arial" w:cs="Arial"/>
          <w:b/>
          <w:i/>
          <w:sz w:val="24"/>
          <w:szCs w:val="24"/>
        </w:rPr>
        <w:t>‘sow wildflower sections’</w:t>
      </w:r>
      <w:r w:rsidR="00CE33DC" w:rsidRPr="00A40FFF">
        <w:rPr>
          <w:rFonts w:ascii="Arial" w:hAnsi="Arial" w:cs="Arial"/>
          <w:sz w:val="24"/>
          <w:szCs w:val="24"/>
        </w:rPr>
        <w:t xml:space="preserve">.  Another comment made was to </w:t>
      </w:r>
      <w:r w:rsidR="00CE33DC" w:rsidRPr="00A40FFF">
        <w:rPr>
          <w:rFonts w:ascii="Arial" w:hAnsi="Arial" w:cs="Arial"/>
          <w:b/>
          <w:i/>
          <w:sz w:val="24"/>
          <w:szCs w:val="24"/>
        </w:rPr>
        <w:t>‘consider the use of herbs rather than flowers’</w:t>
      </w:r>
      <w:r w:rsidR="00CE33DC" w:rsidRPr="00A40FFF">
        <w:rPr>
          <w:rFonts w:ascii="Arial" w:hAnsi="Arial" w:cs="Arial"/>
          <w:sz w:val="24"/>
          <w:szCs w:val="24"/>
        </w:rPr>
        <w:t xml:space="preserve">, and </w:t>
      </w:r>
      <w:r w:rsidR="00CE33DC" w:rsidRPr="00A40FFF">
        <w:rPr>
          <w:rFonts w:ascii="Arial" w:hAnsi="Arial" w:cs="Arial"/>
          <w:b/>
          <w:i/>
          <w:sz w:val="24"/>
          <w:szCs w:val="24"/>
        </w:rPr>
        <w:t>‘use flowers that self- seed rather than have expensive bedding plants’</w:t>
      </w:r>
      <w:r w:rsidR="00CE33DC" w:rsidRPr="00A40FFF">
        <w:rPr>
          <w:rFonts w:ascii="Arial" w:hAnsi="Arial" w:cs="Arial"/>
          <w:sz w:val="24"/>
          <w:szCs w:val="24"/>
        </w:rPr>
        <w:t xml:space="preserve">.  </w:t>
      </w:r>
    </w:p>
    <w:p w:rsidR="00FC1F25" w:rsidRPr="00A40FFF" w:rsidRDefault="00FC1F25" w:rsidP="00871735">
      <w:pPr>
        <w:rPr>
          <w:rFonts w:ascii="Arial" w:hAnsi="Arial" w:cs="Arial"/>
          <w:sz w:val="24"/>
          <w:szCs w:val="24"/>
        </w:rPr>
      </w:pPr>
      <w:r w:rsidRPr="00A40FFF">
        <w:rPr>
          <w:rFonts w:ascii="Arial" w:hAnsi="Arial" w:cs="Arial"/>
          <w:b/>
          <w:sz w:val="24"/>
          <w:szCs w:val="24"/>
        </w:rPr>
        <w:t>Community involvement</w:t>
      </w:r>
      <w:r w:rsidRPr="00A40FFF">
        <w:rPr>
          <w:rFonts w:ascii="Arial" w:hAnsi="Arial" w:cs="Arial"/>
          <w:sz w:val="24"/>
          <w:szCs w:val="24"/>
        </w:rPr>
        <w:t xml:space="preserve"> – </w:t>
      </w:r>
      <w:r w:rsidR="00616E69" w:rsidRPr="00A40FFF">
        <w:rPr>
          <w:rFonts w:ascii="Arial" w:hAnsi="Arial" w:cs="Arial"/>
          <w:sz w:val="24"/>
          <w:szCs w:val="24"/>
        </w:rPr>
        <w:t xml:space="preserve">Over 30 comments </w:t>
      </w:r>
      <w:r w:rsidRPr="00A40FFF">
        <w:rPr>
          <w:rFonts w:ascii="Arial" w:hAnsi="Arial" w:cs="Arial"/>
          <w:sz w:val="24"/>
          <w:szCs w:val="24"/>
        </w:rPr>
        <w:t xml:space="preserve">were about involvement of the local community, from involving community groups and local residents to support Council staff to maintain open spaces, to getting a committee of retired people or stay at home mothers to get involved in planting days, and asking schools to grow plants in public spaces.   </w:t>
      </w:r>
    </w:p>
    <w:p w:rsidR="00616E69" w:rsidRPr="00A40FFF" w:rsidRDefault="00616E69" w:rsidP="00871735">
      <w:pPr>
        <w:rPr>
          <w:rFonts w:ascii="Arial" w:hAnsi="Arial" w:cs="Arial"/>
          <w:sz w:val="24"/>
          <w:szCs w:val="24"/>
        </w:rPr>
      </w:pPr>
      <w:r w:rsidRPr="00A40FFF">
        <w:rPr>
          <w:rFonts w:ascii="Arial" w:hAnsi="Arial" w:cs="Arial"/>
          <w:b/>
          <w:sz w:val="24"/>
          <w:szCs w:val="24"/>
        </w:rPr>
        <w:t>Preservation</w:t>
      </w:r>
      <w:r w:rsidRPr="00A40FFF">
        <w:rPr>
          <w:rFonts w:ascii="Arial" w:hAnsi="Arial" w:cs="Arial"/>
          <w:sz w:val="24"/>
          <w:szCs w:val="24"/>
        </w:rPr>
        <w:t xml:space="preserve"> –</w:t>
      </w:r>
      <w:r w:rsidR="00CC31D1" w:rsidRPr="00A40FFF">
        <w:rPr>
          <w:rFonts w:ascii="Arial" w:hAnsi="Arial" w:cs="Arial"/>
          <w:sz w:val="24"/>
          <w:szCs w:val="24"/>
        </w:rPr>
        <w:t xml:space="preserve"> Other comments received were in acknowledgement of the need to introduce low maintenance approaches but it was felt </w:t>
      </w:r>
      <w:r w:rsidR="006B493B" w:rsidRPr="00A40FFF">
        <w:rPr>
          <w:rFonts w:ascii="Arial" w:hAnsi="Arial" w:cs="Arial"/>
          <w:sz w:val="24"/>
          <w:szCs w:val="24"/>
        </w:rPr>
        <w:t xml:space="preserve">that it was just </w:t>
      </w:r>
      <w:r w:rsidR="00C61DC2" w:rsidRPr="00A40FFF">
        <w:rPr>
          <w:rFonts w:ascii="Arial" w:hAnsi="Arial" w:cs="Arial"/>
          <w:sz w:val="24"/>
          <w:szCs w:val="24"/>
        </w:rPr>
        <w:t xml:space="preserve">as important to </w:t>
      </w:r>
      <w:r w:rsidR="00C61DC2" w:rsidRPr="00A40FFF">
        <w:rPr>
          <w:rFonts w:ascii="Arial" w:hAnsi="Arial" w:cs="Arial"/>
          <w:sz w:val="24"/>
          <w:szCs w:val="24"/>
        </w:rPr>
        <w:lastRenderedPageBreak/>
        <w:t xml:space="preserve">implement them in a way that was </w:t>
      </w:r>
      <w:r w:rsidR="006B493B" w:rsidRPr="00A40FFF">
        <w:rPr>
          <w:rFonts w:ascii="Arial" w:hAnsi="Arial" w:cs="Arial"/>
          <w:sz w:val="24"/>
          <w:szCs w:val="24"/>
        </w:rPr>
        <w:t xml:space="preserve">sensitive to the </w:t>
      </w:r>
      <w:r w:rsidR="00C61DC2" w:rsidRPr="00A40FFF">
        <w:rPr>
          <w:rFonts w:ascii="Arial" w:hAnsi="Arial" w:cs="Arial"/>
          <w:sz w:val="24"/>
          <w:szCs w:val="24"/>
        </w:rPr>
        <w:t xml:space="preserve">preservation of the landscape and how the space is used by visitors and wildlife. </w:t>
      </w:r>
    </w:p>
    <w:p w:rsidR="00955BC9" w:rsidRPr="00A40FFF" w:rsidRDefault="00CE33DC" w:rsidP="005520C0">
      <w:pPr>
        <w:rPr>
          <w:rFonts w:ascii="Arial" w:hAnsi="Arial" w:cs="Arial"/>
          <w:sz w:val="24"/>
          <w:szCs w:val="24"/>
        </w:rPr>
      </w:pPr>
      <w:r w:rsidRPr="00A40FFF">
        <w:rPr>
          <w:rFonts w:ascii="Arial" w:hAnsi="Arial" w:cs="Arial"/>
          <w:sz w:val="24"/>
          <w:szCs w:val="24"/>
        </w:rPr>
        <w:t xml:space="preserve">Overall, the general feel of comments received were around the issues of </w:t>
      </w:r>
      <w:r w:rsidR="00936586" w:rsidRPr="00A40FFF">
        <w:rPr>
          <w:rFonts w:ascii="Arial" w:hAnsi="Arial" w:cs="Arial"/>
          <w:sz w:val="24"/>
          <w:szCs w:val="24"/>
        </w:rPr>
        <w:t xml:space="preserve">the importance of </w:t>
      </w:r>
      <w:r w:rsidRPr="00A40FFF">
        <w:rPr>
          <w:rFonts w:ascii="Arial" w:hAnsi="Arial" w:cs="Arial"/>
          <w:sz w:val="24"/>
          <w:szCs w:val="24"/>
        </w:rPr>
        <w:t>supporting and sustaining local wildlife</w:t>
      </w:r>
      <w:r w:rsidR="00936586" w:rsidRPr="00A40FFF">
        <w:rPr>
          <w:rFonts w:ascii="Arial" w:hAnsi="Arial" w:cs="Arial"/>
          <w:sz w:val="24"/>
          <w:szCs w:val="24"/>
        </w:rPr>
        <w:t xml:space="preserve"> and</w:t>
      </w:r>
      <w:r w:rsidR="00FC1F25" w:rsidRPr="00A40FFF">
        <w:rPr>
          <w:rFonts w:ascii="Arial" w:hAnsi="Arial" w:cs="Arial"/>
          <w:sz w:val="24"/>
          <w:szCs w:val="24"/>
        </w:rPr>
        <w:t xml:space="preserve"> that potentially there would be sufficient interest from the local community to become involved in some aspects of green spaces maintenance. </w:t>
      </w:r>
    </w:p>
    <w:p w:rsidR="005520C0" w:rsidRPr="00A40FFF" w:rsidRDefault="005520C0" w:rsidP="005520C0">
      <w:pPr>
        <w:rPr>
          <w:rFonts w:ascii="Arial" w:hAnsi="Arial" w:cs="Arial"/>
          <w:b/>
          <w:sz w:val="24"/>
          <w:szCs w:val="24"/>
        </w:rPr>
      </w:pPr>
      <w:r w:rsidRPr="00A40FFF">
        <w:rPr>
          <w:rFonts w:ascii="Arial" w:hAnsi="Arial" w:cs="Arial"/>
          <w:b/>
          <w:sz w:val="24"/>
          <w:szCs w:val="24"/>
        </w:rPr>
        <w:t>Green space security</w:t>
      </w:r>
    </w:p>
    <w:p w:rsidR="00AF173C" w:rsidRPr="00A40FFF" w:rsidRDefault="004D15B2" w:rsidP="004D15B2">
      <w:pPr>
        <w:ind w:left="426" w:hanging="426"/>
        <w:rPr>
          <w:rFonts w:ascii="Arial" w:hAnsi="Arial" w:cs="Arial"/>
          <w:sz w:val="24"/>
          <w:szCs w:val="24"/>
          <w:lang w:val="en" w:eastAsia="en-GB"/>
        </w:rPr>
      </w:pPr>
      <w:r w:rsidRPr="00A40FFF">
        <w:rPr>
          <w:rFonts w:ascii="Arial" w:hAnsi="Arial" w:cs="Arial"/>
          <w:sz w:val="24"/>
          <w:szCs w:val="24"/>
        </w:rPr>
        <w:t xml:space="preserve">5.9 </w:t>
      </w:r>
      <w:r w:rsidR="005520C0" w:rsidRPr="00A40FFF">
        <w:rPr>
          <w:rFonts w:ascii="Arial" w:hAnsi="Arial" w:cs="Arial"/>
          <w:sz w:val="24"/>
          <w:szCs w:val="24"/>
        </w:rPr>
        <w:t xml:space="preserve">Respondents were asked to tell us about any issues/concerns they had experienced that made them feel unsafe in our parks and open spaces in the last three months.   </w:t>
      </w:r>
    </w:p>
    <w:p w:rsidR="00936586" w:rsidRPr="00A40FFF" w:rsidRDefault="004D15B2" w:rsidP="004D15B2">
      <w:pPr>
        <w:ind w:left="426" w:hanging="426"/>
        <w:rPr>
          <w:rFonts w:ascii="Arial" w:hAnsi="Arial" w:cs="Arial"/>
          <w:sz w:val="24"/>
          <w:szCs w:val="24"/>
        </w:rPr>
      </w:pPr>
      <w:r w:rsidRPr="00A40FFF">
        <w:rPr>
          <w:rFonts w:ascii="Arial" w:hAnsi="Arial" w:cs="Arial"/>
          <w:sz w:val="24"/>
          <w:szCs w:val="24"/>
        </w:rPr>
        <w:t xml:space="preserve">5.10 </w:t>
      </w:r>
      <w:r w:rsidR="00936586" w:rsidRPr="00A40FFF">
        <w:rPr>
          <w:rFonts w:ascii="Arial" w:hAnsi="Arial" w:cs="Arial"/>
          <w:sz w:val="24"/>
          <w:szCs w:val="24"/>
        </w:rPr>
        <w:t>One</w:t>
      </w:r>
      <w:r w:rsidR="005520C0" w:rsidRPr="00A40FFF">
        <w:rPr>
          <w:rFonts w:ascii="Arial" w:hAnsi="Arial" w:cs="Arial"/>
          <w:sz w:val="24"/>
          <w:szCs w:val="24"/>
        </w:rPr>
        <w:t xml:space="preserve"> third of respondents either had ‘no concerns’ or did not make any comments.  However, for</w:t>
      </w:r>
      <w:r w:rsidR="00936586" w:rsidRPr="00A40FFF">
        <w:rPr>
          <w:rFonts w:ascii="Arial" w:hAnsi="Arial" w:cs="Arial"/>
          <w:sz w:val="24"/>
          <w:szCs w:val="24"/>
        </w:rPr>
        <w:t xml:space="preserve"> those who did provide comments:</w:t>
      </w:r>
    </w:p>
    <w:p w:rsidR="00936586" w:rsidRPr="00A40FFF" w:rsidRDefault="005520C0" w:rsidP="008256D0">
      <w:pPr>
        <w:pStyle w:val="ListParagraph"/>
        <w:numPr>
          <w:ilvl w:val="0"/>
          <w:numId w:val="8"/>
        </w:numPr>
        <w:rPr>
          <w:rFonts w:ascii="Arial" w:hAnsi="Arial" w:cs="Arial"/>
          <w:sz w:val="24"/>
          <w:szCs w:val="24"/>
        </w:rPr>
      </w:pPr>
      <w:r w:rsidRPr="00A40FFF">
        <w:rPr>
          <w:rFonts w:ascii="Arial" w:hAnsi="Arial" w:cs="Arial"/>
          <w:sz w:val="24"/>
          <w:szCs w:val="24"/>
        </w:rPr>
        <w:t xml:space="preserve">15% were concerned about </w:t>
      </w:r>
      <w:r w:rsidRPr="00A40FFF">
        <w:rPr>
          <w:rFonts w:ascii="Arial" w:hAnsi="Arial" w:cs="Arial"/>
          <w:b/>
          <w:sz w:val="24"/>
          <w:szCs w:val="24"/>
        </w:rPr>
        <w:t>uncontrolled or dangerous dogs</w:t>
      </w:r>
      <w:r w:rsidRPr="00A40FFF">
        <w:rPr>
          <w:rFonts w:ascii="Arial" w:hAnsi="Arial" w:cs="Arial"/>
          <w:sz w:val="24"/>
          <w:szCs w:val="24"/>
        </w:rPr>
        <w:t xml:space="preserve"> not on leads with comments such as </w:t>
      </w:r>
      <w:r w:rsidRPr="00FB0BB3">
        <w:rPr>
          <w:rFonts w:ascii="Arial" w:hAnsi="Arial" w:cs="Arial"/>
          <w:i/>
          <w:sz w:val="24"/>
          <w:szCs w:val="24"/>
        </w:rPr>
        <w:t>‘</w:t>
      </w:r>
      <w:r w:rsidR="00936586" w:rsidRPr="00FB0BB3">
        <w:rPr>
          <w:rFonts w:ascii="Arial" w:eastAsia="Times New Roman" w:hAnsi="Arial" w:cs="Arial"/>
          <w:i/>
          <w:color w:val="000000"/>
          <w:sz w:val="24"/>
          <w:szCs w:val="24"/>
          <w:lang w:eastAsia="en-GB"/>
        </w:rPr>
        <w:t>b</w:t>
      </w:r>
      <w:r w:rsidRPr="00FB0BB3">
        <w:rPr>
          <w:rFonts w:ascii="Arial" w:eastAsia="Times New Roman" w:hAnsi="Arial" w:cs="Arial"/>
          <w:i/>
          <w:color w:val="000000"/>
          <w:sz w:val="24"/>
          <w:szCs w:val="24"/>
          <w:lang w:eastAsia="en-GB"/>
        </w:rPr>
        <w:t>ig dogs not on leads and owners who clearly relish the</w:t>
      </w:r>
      <w:r w:rsidR="00FB0BB3" w:rsidRPr="00FB0BB3">
        <w:rPr>
          <w:rFonts w:ascii="Arial" w:eastAsia="Times New Roman" w:hAnsi="Arial" w:cs="Arial"/>
          <w:i/>
          <w:color w:val="000000"/>
          <w:sz w:val="24"/>
          <w:szCs w:val="24"/>
          <w:lang w:eastAsia="en-GB"/>
        </w:rPr>
        <w:t xml:space="preserve"> fierceness of those dogs</w:t>
      </w:r>
      <w:r w:rsidR="00FB0BB3">
        <w:rPr>
          <w:rFonts w:ascii="Arial" w:eastAsia="Times New Roman" w:hAnsi="Arial" w:cs="Arial"/>
          <w:color w:val="000000"/>
          <w:sz w:val="24"/>
          <w:szCs w:val="24"/>
          <w:lang w:eastAsia="en-GB"/>
        </w:rPr>
        <w:t xml:space="preserve">’ or </w:t>
      </w:r>
      <w:r w:rsidR="00FB0BB3" w:rsidRPr="00FB0BB3">
        <w:rPr>
          <w:rFonts w:ascii="Arial" w:eastAsia="Times New Roman" w:hAnsi="Arial" w:cs="Arial"/>
          <w:i/>
          <w:color w:val="000000"/>
          <w:sz w:val="24"/>
          <w:szCs w:val="24"/>
          <w:lang w:eastAsia="en-GB"/>
        </w:rPr>
        <w:t>‘i</w:t>
      </w:r>
      <w:r w:rsidRPr="00FB0BB3">
        <w:rPr>
          <w:rFonts w:ascii="Arial" w:eastAsia="Times New Roman" w:hAnsi="Arial" w:cs="Arial"/>
          <w:i/>
          <w:color w:val="000000"/>
          <w:sz w:val="24"/>
          <w:szCs w:val="24"/>
          <w:lang w:eastAsia="en-GB"/>
        </w:rPr>
        <w:t>rresponsible dog owners with aggressive dogs off the lead</w:t>
      </w:r>
      <w:r w:rsidRPr="00A40FFF">
        <w:rPr>
          <w:rFonts w:ascii="Arial" w:eastAsia="Times New Roman" w:hAnsi="Arial" w:cs="Arial"/>
          <w:color w:val="000000"/>
          <w:sz w:val="24"/>
          <w:szCs w:val="24"/>
          <w:lang w:eastAsia="en-GB"/>
        </w:rPr>
        <w:t xml:space="preserve">’. </w:t>
      </w:r>
      <w:r w:rsidR="00936586" w:rsidRPr="00A40FFF">
        <w:rPr>
          <w:rFonts w:ascii="Arial" w:eastAsia="Times New Roman" w:hAnsi="Arial" w:cs="Arial"/>
          <w:color w:val="000000"/>
          <w:sz w:val="24"/>
          <w:szCs w:val="24"/>
          <w:lang w:eastAsia="en-GB"/>
        </w:rPr>
        <w:t xml:space="preserve"> </w:t>
      </w:r>
      <w:r w:rsidRPr="00A40FFF">
        <w:rPr>
          <w:rFonts w:ascii="Arial" w:eastAsia="Times New Roman" w:hAnsi="Arial" w:cs="Arial"/>
          <w:color w:val="000000"/>
          <w:sz w:val="24"/>
          <w:szCs w:val="24"/>
          <w:lang w:eastAsia="en-GB"/>
        </w:rPr>
        <w:t>Another issue that was commented</w:t>
      </w:r>
      <w:r w:rsidR="008256D0" w:rsidRPr="00A40FFF">
        <w:rPr>
          <w:rFonts w:ascii="Arial" w:eastAsia="Times New Roman" w:hAnsi="Arial" w:cs="Arial"/>
          <w:color w:val="000000"/>
          <w:sz w:val="24"/>
          <w:szCs w:val="24"/>
          <w:lang w:eastAsia="en-GB"/>
        </w:rPr>
        <w:t xml:space="preserve"> on were dogs fouling in parks;</w:t>
      </w:r>
    </w:p>
    <w:p w:rsidR="008256D0" w:rsidRPr="00A40FFF" w:rsidRDefault="008256D0" w:rsidP="008256D0">
      <w:pPr>
        <w:pStyle w:val="ListParagraph"/>
        <w:numPr>
          <w:ilvl w:val="0"/>
          <w:numId w:val="8"/>
        </w:numP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 xml:space="preserve">8% of </w:t>
      </w:r>
      <w:r w:rsidR="005520C0" w:rsidRPr="00A40FFF">
        <w:rPr>
          <w:rFonts w:ascii="Arial" w:eastAsia="Times New Roman" w:hAnsi="Arial" w:cs="Arial"/>
          <w:color w:val="000000"/>
          <w:sz w:val="24"/>
          <w:szCs w:val="24"/>
          <w:lang w:eastAsia="en-GB"/>
        </w:rPr>
        <w:t xml:space="preserve">comments related to concerns about </w:t>
      </w:r>
      <w:r w:rsidR="005520C0" w:rsidRPr="00A40FFF">
        <w:rPr>
          <w:rFonts w:ascii="Arial" w:eastAsia="Times New Roman" w:hAnsi="Arial" w:cs="Arial"/>
          <w:b/>
          <w:color w:val="000000"/>
          <w:sz w:val="24"/>
          <w:szCs w:val="24"/>
          <w:lang w:eastAsia="en-GB"/>
        </w:rPr>
        <w:t>people drinking alcohol</w:t>
      </w:r>
      <w:r w:rsidRPr="00A40FFF">
        <w:rPr>
          <w:rFonts w:ascii="Arial" w:eastAsia="Times New Roman" w:hAnsi="Arial" w:cs="Arial"/>
          <w:color w:val="000000"/>
          <w:sz w:val="24"/>
          <w:szCs w:val="24"/>
          <w:lang w:eastAsia="en-GB"/>
        </w:rPr>
        <w:t>;</w:t>
      </w:r>
    </w:p>
    <w:p w:rsidR="008256D0" w:rsidRPr="00A40FFF" w:rsidRDefault="005520C0" w:rsidP="008256D0">
      <w:pPr>
        <w:pStyle w:val="ListParagraph"/>
        <w:numPr>
          <w:ilvl w:val="0"/>
          <w:numId w:val="8"/>
        </w:numPr>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 xml:space="preserve">7% were in relation to </w:t>
      </w:r>
      <w:r w:rsidRPr="00A40FFF">
        <w:rPr>
          <w:rFonts w:ascii="Arial" w:eastAsia="Times New Roman" w:hAnsi="Arial" w:cs="Arial"/>
          <w:b/>
          <w:color w:val="000000"/>
          <w:sz w:val="24"/>
          <w:szCs w:val="24"/>
          <w:lang w:eastAsia="en-GB"/>
        </w:rPr>
        <w:t>anti-social behaviour from gangs or group of youths or young adults</w:t>
      </w:r>
      <w:r w:rsidRPr="00A40FFF">
        <w:rPr>
          <w:rFonts w:ascii="Arial" w:eastAsia="Times New Roman" w:hAnsi="Arial" w:cs="Arial"/>
          <w:color w:val="000000"/>
          <w:sz w:val="24"/>
          <w:szCs w:val="24"/>
          <w:lang w:eastAsia="en-GB"/>
        </w:rPr>
        <w:t>, which made some respondents feel unsafe or feel</w:t>
      </w:r>
      <w:r w:rsidR="008256D0" w:rsidRPr="00A40FFF">
        <w:rPr>
          <w:rFonts w:ascii="Arial" w:eastAsia="Times New Roman" w:hAnsi="Arial" w:cs="Arial"/>
          <w:color w:val="000000"/>
          <w:sz w:val="24"/>
          <w:szCs w:val="24"/>
          <w:lang w:eastAsia="en-GB"/>
        </w:rPr>
        <w:t xml:space="preserve"> threatened as a result;</w:t>
      </w:r>
    </w:p>
    <w:p w:rsidR="005520C0" w:rsidRPr="00FB0BB3" w:rsidRDefault="005520C0" w:rsidP="008256D0">
      <w:pPr>
        <w:pStyle w:val="ListParagraph"/>
        <w:numPr>
          <w:ilvl w:val="0"/>
          <w:numId w:val="8"/>
        </w:numPr>
        <w:rPr>
          <w:rFonts w:ascii="Arial" w:eastAsia="Times New Roman" w:hAnsi="Arial" w:cs="Arial"/>
          <w:i/>
          <w:color w:val="000000"/>
          <w:sz w:val="24"/>
          <w:szCs w:val="24"/>
          <w:lang w:eastAsia="en-GB"/>
        </w:rPr>
      </w:pPr>
      <w:r w:rsidRPr="00A40FFF">
        <w:rPr>
          <w:rFonts w:ascii="Arial" w:eastAsia="Times New Roman" w:hAnsi="Arial" w:cs="Arial"/>
          <w:color w:val="000000"/>
          <w:sz w:val="24"/>
          <w:szCs w:val="24"/>
          <w:lang w:eastAsia="en-GB"/>
        </w:rPr>
        <w:t xml:space="preserve">The amount of </w:t>
      </w:r>
      <w:r w:rsidRPr="00A40FFF">
        <w:rPr>
          <w:rFonts w:ascii="Arial" w:eastAsia="Times New Roman" w:hAnsi="Arial" w:cs="Arial"/>
          <w:b/>
          <w:color w:val="000000"/>
          <w:sz w:val="24"/>
          <w:szCs w:val="24"/>
          <w:lang w:eastAsia="en-GB"/>
        </w:rPr>
        <w:t>lighting</w:t>
      </w:r>
      <w:r w:rsidRPr="00A40FFF">
        <w:rPr>
          <w:rFonts w:ascii="Arial" w:eastAsia="Times New Roman" w:hAnsi="Arial" w:cs="Arial"/>
          <w:color w:val="000000"/>
          <w:sz w:val="24"/>
          <w:szCs w:val="24"/>
          <w:lang w:eastAsia="en-GB"/>
        </w:rPr>
        <w:t xml:space="preserve"> in parks was identified as another issue, accounting for 7% of comments made, where many responders stating that they would like to see </w:t>
      </w:r>
      <w:r w:rsidRPr="00FB0BB3">
        <w:rPr>
          <w:rFonts w:ascii="Arial" w:eastAsia="Times New Roman" w:hAnsi="Arial" w:cs="Arial"/>
          <w:i/>
          <w:color w:val="000000"/>
          <w:sz w:val="24"/>
          <w:szCs w:val="24"/>
          <w:lang w:eastAsia="en-GB"/>
        </w:rPr>
        <w:t>‘more lighting’</w:t>
      </w:r>
      <w:r w:rsidRPr="00A40FFF">
        <w:rPr>
          <w:rFonts w:ascii="Arial" w:eastAsia="Times New Roman" w:hAnsi="Arial" w:cs="Arial"/>
          <w:color w:val="000000"/>
          <w:sz w:val="24"/>
          <w:szCs w:val="24"/>
          <w:lang w:eastAsia="en-GB"/>
        </w:rPr>
        <w:t>, particularly during the night. One response was ‘</w:t>
      </w:r>
      <w:r w:rsidRPr="00FB0BB3">
        <w:rPr>
          <w:rFonts w:ascii="Arial" w:eastAsia="Times New Roman" w:hAnsi="Arial" w:cs="Arial"/>
          <w:i/>
          <w:color w:val="000000"/>
          <w:sz w:val="24"/>
          <w:szCs w:val="24"/>
          <w:lang w:eastAsia="en-GB"/>
        </w:rPr>
        <w:t xml:space="preserve">I would never walk through a park at night as they are usually not lit very well’. </w:t>
      </w:r>
    </w:p>
    <w:p w:rsidR="00AF173C" w:rsidRPr="00A40FFF" w:rsidRDefault="005520C0" w:rsidP="009E525C">
      <w:pPr>
        <w:rPr>
          <w:rFonts w:ascii="Arial" w:hAnsi="Arial" w:cs="Arial"/>
          <w:b/>
          <w:sz w:val="24"/>
          <w:szCs w:val="24"/>
        </w:rPr>
      </w:pPr>
      <w:r w:rsidRPr="00A40FFF">
        <w:rPr>
          <w:rFonts w:ascii="Arial" w:hAnsi="Arial" w:cs="Arial"/>
          <w:b/>
          <w:sz w:val="24"/>
          <w:szCs w:val="24"/>
        </w:rPr>
        <w:t>Locking at night and barriers/fencing</w:t>
      </w:r>
    </w:p>
    <w:p w:rsidR="004B762C" w:rsidRPr="00A40FFF" w:rsidRDefault="004D15B2" w:rsidP="004D15B2">
      <w:pPr>
        <w:tabs>
          <w:tab w:val="left" w:pos="567"/>
        </w:tabs>
        <w:ind w:left="426" w:hanging="426"/>
        <w:rPr>
          <w:rFonts w:ascii="Arial" w:hAnsi="Arial" w:cs="Arial"/>
          <w:sz w:val="24"/>
          <w:szCs w:val="24"/>
        </w:rPr>
      </w:pPr>
      <w:r w:rsidRPr="00A40FFF">
        <w:rPr>
          <w:rFonts w:ascii="Arial" w:hAnsi="Arial" w:cs="Arial"/>
          <w:sz w:val="24"/>
          <w:szCs w:val="24"/>
        </w:rPr>
        <w:t xml:space="preserve">5.11 </w:t>
      </w:r>
      <w:r w:rsidR="00AD7B45" w:rsidRPr="00A40FFF">
        <w:rPr>
          <w:rFonts w:ascii="Arial" w:hAnsi="Arial" w:cs="Arial"/>
          <w:sz w:val="24"/>
          <w:szCs w:val="24"/>
        </w:rPr>
        <w:t>Re</w:t>
      </w:r>
      <w:r w:rsidR="008D58A0" w:rsidRPr="00A40FFF">
        <w:rPr>
          <w:rFonts w:ascii="Arial" w:hAnsi="Arial" w:cs="Arial"/>
          <w:sz w:val="24"/>
          <w:szCs w:val="24"/>
        </w:rPr>
        <w:t xml:space="preserve">spondents were asked for their views about locking parks at night and putting up barriers/fencing around parks.  They were asked if they supported </w:t>
      </w:r>
      <w:r w:rsidR="004B762C" w:rsidRPr="00A40FFF">
        <w:rPr>
          <w:rFonts w:ascii="Arial" w:hAnsi="Arial" w:cs="Arial"/>
          <w:sz w:val="24"/>
          <w:szCs w:val="24"/>
        </w:rPr>
        <w:t>the idea of locking Camden parks</w:t>
      </w:r>
      <w:r w:rsidR="00AD7B45" w:rsidRPr="00A40FFF">
        <w:rPr>
          <w:rFonts w:ascii="Arial" w:hAnsi="Arial" w:cs="Arial"/>
          <w:sz w:val="24"/>
          <w:szCs w:val="24"/>
        </w:rPr>
        <w:t xml:space="preserve">, or </w:t>
      </w:r>
      <w:r w:rsidR="004B762C" w:rsidRPr="00A40FFF">
        <w:rPr>
          <w:rFonts w:ascii="Arial" w:hAnsi="Arial" w:cs="Arial"/>
          <w:sz w:val="24"/>
          <w:szCs w:val="24"/>
        </w:rPr>
        <w:t xml:space="preserve">having </w:t>
      </w:r>
      <w:r w:rsidR="003F0D57" w:rsidRPr="00A40FFF">
        <w:rPr>
          <w:rFonts w:ascii="Arial" w:hAnsi="Arial" w:cs="Arial"/>
          <w:sz w:val="24"/>
          <w:szCs w:val="24"/>
        </w:rPr>
        <w:t>barriers/f</w:t>
      </w:r>
      <w:r w:rsidR="008D58A0" w:rsidRPr="00A40FFF">
        <w:rPr>
          <w:rFonts w:ascii="Arial" w:hAnsi="Arial" w:cs="Arial"/>
          <w:sz w:val="24"/>
          <w:szCs w:val="24"/>
        </w:rPr>
        <w:t>encing around them</w:t>
      </w:r>
      <w:r w:rsidR="004B762C" w:rsidRPr="00A40FFF">
        <w:rPr>
          <w:rFonts w:ascii="Arial" w:hAnsi="Arial" w:cs="Arial"/>
          <w:sz w:val="24"/>
          <w:szCs w:val="24"/>
        </w:rPr>
        <w:t>, and whether they supported the idea of a site by site approach to locking</w:t>
      </w:r>
      <w:r w:rsidR="006D084E" w:rsidRPr="00A40FFF">
        <w:rPr>
          <w:rFonts w:ascii="Arial" w:hAnsi="Arial" w:cs="Arial"/>
          <w:sz w:val="24"/>
          <w:szCs w:val="24"/>
        </w:rPr>
        <w:t xml:space="preserve"> at night</w:t>
      </w:r>
      <w:r w:rsidR="004B762C" w:rsidRPr="00A40FFF">
        <w:rPr>
          <w:rFonts w:ascii="Arial" w:hAnsi="Arial" w:cs="Arial"/>
          <w:sz w:val="24"/>
          <w:szCs w:val="24"/>
        </w:rPr>
        <w:t xml:space="preserve"> and </w:t>
      </w:r>
      <w:r w:rsidR="006D084E" w:rsidRPr="00A40FFF">
        <w:rPr>
          <w:rFonts w:ascii="Arial" w:hAnsi="Arial" w:cs="Arial"/>
          <w:sz w:val="24"/>
          <w:szCs w:val="24"/>
        </w:rPr>
        <w:t xml:space="preserve">putting up </w:t>
      </w:r>
      <w:r w:rsidR="004B762C" w:rsidRPr="00A40FFF">
        <w:rPr>
          <w:rFonts w:ascii="Arial" w:hAnsi="Arial" w:cs="Arial"/>
          <w:sz w:val="24"/>
          <w:szCs w:val="24"/>
        </w:rPr>
        <w:t xml:space="preserve">barriers/fencing.  </w:t>
      </w:r>
    </w:p>
    <w:p w:rsidR="008256D0" w:rsidRPr="00A40FFF" w:rsidRDefault="004B762C" w:rsidP="004D15B2">
      <w:pPr>
        <w:tabs>
          <w:tab w:val="left" w:pos="567"/>
        </w:tabs>
        <w:ind w:left="426" w:hanging="426"/>
        <w:rPr>
          <w:rFonts w:ascii="Arial" w:hAnsi="Arial" w:cs="Arial"/>
          <w:sz w:val="24"/>
          <w:szCs w:val="24"/>
        </w:rPr>
      </w:pPr>
      <w:r w:rsidRPr="00A40FFF">
        <w:rPr>
          <w:rFonts w:ascii="Arial" w:hAnsi="Arial" w:cs="Arial"/>
          <w:sz w:val="24"/>
          <w:szCs w:val="24"/>
        </w:rPr>
        <w:tab/>
      </w:r>
      <w:r w:rsidR="003F0D57" w:rsidRPr="00A40FFF">
        <w:rPr>
          <w:rFonts w:ascii="Arial" w:hAnsi="Arial" w:cs="Arial"/>
          <w:b/>
          <w:sz w:val="24"/>
          <w:szCs w:val="24"/>
        </w:rPr>
        <w:t>The re</w:t>
      </w:r>
      <w:r w:rsidR="003B1B1D" w:rsidRPr="00A40FFF">
        <w:rPr>
          <w:rFonts w:ascii="Arial" w:hAnsi="Arial" w:cs="Arial"/>
          <w:b/>
          <w:sz w:val="24"/>
          <w:szCs w:val="24"/>
        </w:rPr>
        <w:t>sults are presented in the graphs below</w:t>
      </w:r>
      <w:r w:rsidR="003B1B1D" w:rsidRPr="00A40FFF">
        <w:rPr>
          <w:rFonts w:ascii="Arial" w:hAnsi="Arial" w:cs="Arial"/>
          <w:sz w:val="24"/>
          <w:szCs w:val="24"/>
        </w:rPr>
        <w:t xml:space="preserve">, and indicate that over half of the </w:t>
      </w:r>
      <w:r w:rsidR="00251B4A" w:rsidRPr="00A40FFF">
        <w:rPr>
          <w:rFonts w:ascii="Arial" w:hAnsi="Arial" w:cs="Arial"/>
          <w:sz w:val="24"/>
          <w:szCs w:val="24"/>
        </w:rPr>
        <w:t xml:space="preserve">respondents were in support of </w:t>
      </w:r>
      <w:r w:rsidR="003B1B1D" w:rsidRPr="00A40FFF">
        <w:rPr>
          <w:rFonts w:ascii="Arial" w:hAnsi="Arial" w:cs="Arial"/>
          <w:sz w:val="24"/>
          <w:szCs w:val="24"/>
        </w:rPr>
        <w:t xml:space="preserve">locking and having barriers/fencing around green spaces. </w:t>
      </w:r>
      <w:r w:rsidR="006D084E" w:rsidRPr="00A40FFF">
        <w:rPr>
          <w:rFonts w:ascii="Arial" w:hAnsi="Arial" w:cs="Arial"/>
          <w:sz w:val="24"/>
          <w:szCs w:val="24"/>
        </w:rPr>
        <w:t xml:space="preserve"> </w:t>
      </w:r>
      <w:r w:rsidR="008256D0" w:rsidRPr="00A40FFF">
        <w:rPr>
          <w:rFonts w:ascii="Arial" w:hAnsi="Arial" w:cs="Arial"/>
          <w:sz w:val="24"/>
          <w:szCs w:val="24"/>
        </w:rPr>
        <w:t>Nearly two thirds of respondents supported a site by site approach to locking, and just over two thirds of respondents supported a site by site approach to barriers/fencing.</w:t>
      </w:r>
      <w:r w:rsidR="006D084E" w:rsidRPr="00A40FFF">
        <w:rPr>
          <w:rFonts w:ascii="Arial" w:hAnsi="Arial" w:cs="Arial"/>
          <w:sz w:val="24"/>
          <w:szCs w:val="24"/>
        </w:rPr>
        <w:t xml:space="preserve"> </w:t>
      </w:r>
    </w:p>
    <w:p w:rsidR="00FB0BB3" w:rsidRPr="00A40FFF" w:rsidRDefault="00DB2FE1" w:rsidP="00BD00D5">
      <w:pPr>
        <w:tabs>
          <w:tab w:val="left" w:pos="567"/>
        </w:tabs>
        <w:ind w:left="426"/>
        <w:rPr>
          <w:rFonts w:ascii="Arial" w:hAnsi="Arial" w:cs="Arial"/>
          <w:sz w:val="24"/>
          <w:szCs w:val="24"/>
        </w:rPr>
      </w:pPr>
      <w:r w:rsidRPr="00A40FFF">
        <w:rPr>
          <w:rFonts w:ascii="Arial" w:hAnsi="Arial" w:cs="Arial"/>
          <w:sz w:val="24"/>
          <w:szCs w:val="24"/>
        </w:rPr>
        <w:t>The main issues faced in green spaces are antisocial behaviour and breach of Camden’s byelaws</w:t>
      </w:r>
      <w:r w:rsidR="003F10E8" w:rsidRPr="00A40FFF">
        <w:rPr>
          <w:rFonts w:ascii="Arial" w:hAnsi="Arial" w:cs="Arial"/>
          <w:sz w:val="24"/>
          <w:szCs w:val="24"/>
        </w:rPr>
        <w:t xml:space="preserve">, and the comments submitted to the survey in regards to locking and barriers and </w:t>
      </w:r>
      <w:r w:rsidR="00BD00D5" w:rsidRPr="00A40FFF">
        <w:rPr>
          <w:rFonts w:ascii="Arial" w:hAnsi="Arial" w:cs="Arial"/>
          <w:sz w:val="24"/>
          <w:szCs w:val="24"/>
        </w:rPr>
        <w:t>reflect</w:t>
      </w:r>
      <w:r w:rsidR="003F10E8" w:rsidRPr="00A40FFF">
        <w:rPr>
          <w:rFonts w:ascii="Arial" w:hAnsi="Arial" w:cs="Arial"/>
          <w:sz w:val="24"/>
          <w:szCs w:val="24"/>
        </w:rPr>
        <w:t xml:space="preserve"> respondents’ concerns about </w:t>
      </w:r>
      <w:r w:rsidR="00BD00D5" w:rsidRPr="00A40FFF">
        <w:rPr>
          <w:rFonts w:ascii="Arial" w:hAnsi="Arial" w:cs="Arial"/>
          <w:sz w:val="24"/>
          <w:szCs w:val="24"/>
        </w:rPr>
        <w:t>the need to deter</w:t>
      </w:r>
      <w:r w:rsidR="003F10E8" w:rsidRPr="00A40FFF">
        <w:rPr>
          <w:rFonts w:ascii="Arial" w:hAnsi="Arial" w:cs="Arial"/>
          <w:sz w:val="24"/>
          <w:szCs w:val="24"/>
        </w:rPr>
        <w:t xml:space="preserve"> ASB.  Park rangers and park attendants currently deal with the day-to-day issues and if necessary call parks security staff to attend a site to offer back up and support.  The survey </w:t>
      </w:r>
      <w:r w:rsidR="003F10E8" w:rsidRPr="00A40FFF">
        <w:rPr>
          <w:rFonts w:ascii="Arial" w:hAnsi="Arial" w:cs="Arial"/>
          <w:sz w:val="24"/>
          <w:szCs w:val="24"/>
        </w:rPr>
        <w:lastRenderedPageBreak/>
        <w:t>findings</w:t>
      </w:r>
      <w:r w:rsidR="007762C2" w:rsidRPr="00A40FFF">
        <w:rPr>
          <w:rFonts w:ascii="Arial" w:hAnsi="Arial" w:cs="Arial"/>
          <w:sz w:val="24"/>
          <w:szCs w:val="24"/>
        </w:rPr>
        <w:t xml:space="preserve"> indicate a need for improved </w:t>
      </w:r>
      <w:r w:rsidR="00BD00D5" w:rsidRPr="00A40FFF">
        <w:rPr>
          <w:rFonts w:ascii="Arial" w:hAnsi="Arial" w:cs="Arial"/>
          <w:sz w:val="24"/>
          <w:szCs w:val="24"/>
        </w:rPr>
        <w:t>measure</w:t>
      </w:r>
      <w:r w:rsidR="003F71EE" w:rsidRPr="00A40FFF">
        <w:rPr>
          <w:rFonts w:ascii="Arial" w:hAnsi="Arial" w:cs="Arial"/>
          <w:sz w:val="24"/>
          <w:szCs w:val="24"/>
        </w:rPr>
        <w:t xml:space="preserve">s to be put in place to tackle </w:t>
      </w:r>
      <w:r w:rsidR="00BD00D5" w:rsidRPr="00A40FFF">
        <w:rPr>
          <w:rFonts w:ascii="Arial" w:hAnsi="Arial" w:cs="Arial"/>
          <w:sz w:val="24"/>
          <w:szCs w:val="24"/>
        </w:rPr>
        <w:t>antisocial behaviour</w:t>
      </w:r>
      <w:r w:rsidR="003F71EE" w:rsidRPr="00A40FFF">
        <w:rPr>
          <w:rFonts w:ascii="Arial" w:hAnsi="Arial" w:cs="Arial"/>
          <w:sz w:val="24"/>
          <w:szCs w:val="24"/>
        </w:rPr>
        <w:t xml:space="preserve"> in open spaces</w:t>
      </w:r>
      <w:r w:rsidR="00BD00D5" w:rsidRPr="00A40FFF">
        <w:rPr>
          <w:rFonts w:ascii="Arial" w:hAnsi="Arial" w:cs="Arial"/>
          <w:sz w:val="24"/>
          <w:szCs w:val="24"/>
        </w:rPr>
        <w:t xml:space="preserve">. </w:t>
      </w:r>
    </w:p>
    <w:p w:rsidR="003B1B1D" w:rsidRPr="00A40FFF" w:rsidRDefault="003F0D57" w:rsidP="00AD7B45">
      <w:pPr>
        <w:tabs>
          <w:tab w:val="left" w:pos="567"/>
        </w:tabs>
        <w:rPr>
          <w:rFonts w:ascii="Arial" w:hAnsi="Arial" w:cs="Arial"/>
          <w:sz w:val="24"/>
          <w:szCs w:val="24"/>
        </w:rPr>
      </w:pPr>
      <w:r w:rsidRPr="00A40FFF">
        <w:rPr>
          <w:rFonts w:ascii="Arial" w:hAnsi="Arial" w:cs="Arial"/>
          <w:sz w:val="24"/>
          <w:szCs w:val="24"/>
        </w:rPr>
        <w:t xml:space="preserve"> </w:t>
      </w:r>
      <w:r w:rsidR="003B1B1D" w:rsidRPr="00A40FFF">
        <w:rPr>
          <w:rFonts w:ascii="Arial" w:hAnsi="Arial" w:cs="Arial"/>
          <w:noProof/>
          <w:sz w:val="24"/>
          <w:szCs w:val="24"/>
          <w:lang w:eastAsia="en-GB"/>
        </w:rPr>
        <w:drawing>
          <wp:inline distT="0" distB="0" distL="0" distR="0" wp14:anchorId="651FEF41" wp14:editId="152A8DBF">
            <wp:extent cx="5162550" cy="26670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B1B1D" w:rsidRPr="00A40FFF">
        <w:rPr>
          <w:rFonts w:ascii="Arial" w:hAnsi="Arial" w:cs="Arial"/>
          <w:sz w:val="24"/>
          <w:szCs w:val="24"/>
        </w:rPr>
        <w:t xml:space="preserve">  </w:t>
      </w:r>
    </w:p>
    <w:p w:rsidR="00C61DC2" w:rsidRPr="00A40FFF" w:rsidRDefault="003B1B1D" w:rsidP="008256D0">
      <w:pPr>
        <w:tabs>
          <w:tab w:val="left" w:pos="567"/>
        </w:tabs>
        <w:rPr>
          <w:rFonts w:ascii="Arial" w:hAnsi="Arial" w:cs="Arial"/>
          <w:sz w:val="24"/>
          <w:szCs w:val="24"/>
        </w:rPr>
      </w:pPr>
      <w:r w:rsidRPr="00A40FFF">
        <w:rPr>
          <w:rFonts w:ascii="Arial" w:hAnsi="Arial" w:cs="Arial"/>
          <w:noProof/>
          <w:sz w:val="24"/>
          <w:szCs w:val="24"/>
          <w:lang w:eastAsia="en-GB"/>
        </w:rPr>
        <w:drawing>
          <wp:inline distT="0" distB="0" distL="0" distR="0" wp14:anchorId="1C8C98E7" wp14:editId="58D29874">
            <wp:extent cx="5781675" cy="2743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4A3" w:rsidRPr="00A40FFF" w:rsidRDefault="004D15B2" w:rsidP="007762C2">
      <w:pPr>
        <w:ind w:left="567" w:hanging="567"/>
        <w:rPr>
          <w:rFonts w:ascii="Arial" w:hAnsi="Arial" w:cs="Arial"/>
          <w:sz w:val="24"/>
          <w:szCs w:val="24"/>
        </w:rPr>
      </w:pPr>
      <w:r w:rsidRPr="00A40FFF">
        <w:rPr>
          <w:rFonts w:ascii="Arial" w:hAnsi="Arial" w:cs="Arial"/>
          <w:sz w:val="24"/>
          <w:szCs w:val="24"/>
        </w:rPr>
        <w:t xml:space="preserve">5.12 </w:t>
      </w:r>
      <w:r w:rsidR="00BD00D5" w:rsidRPr="00A40FFF">
        <w:rPr>
          <w:rFonts w:ascii="Arial" w:hAnsi="Arial" w:cs="Arial"/>
          <w:sz w:val="24"/>
          <w:szCs w:val="24"/>
        </w:rPr>
        <w:t xml:space="preserve"> </w:t>
      </w:r>
      <w:r w:rsidR="00E32602" w:rsidRPr="00A40FFF">
        <w:rPr>
          <w:rFonts w:ascii="Arial" w:hAnsi="Arial" w:cs="Arial"/>
          <w:sz w:val="24"/>
          <w:szCs w:val="24"/>
        </w:rPr>
        <w:t xml:space="preserve">248 </w:t>
      </w:r>
      <w:r w:rsidR="00BD00D5" w:rsidRPr="00A40FFF">
        <w:rPr>
          <w:rFonts w:ascii="Arial" w:hAnsi="Arial" w:cs="Arial"/>
          <w:sz w:val="24"/>
          <w:szCs w:val="24"/>
        </w:rPr>
        <w:t>respondents submitted co</w:t>
      </w:r>
      <w:r w:rsidR="003F71EE" w:rsidRPr="00A40FFF">
        <w:rPr>
          <w:rFonts w:ascii="Arial" w:hAnsi="Arial" w:cs="Arial"/>
          <w:sz w:val="24"/>
          <w:szCs w:val="24"/>
        </w:rPr>
        <w:t xml:space="preserve">mments about locking at night and </w:t>
      </w:r>
      <w:r w:rsidR="008014A3" w:rsidRPr="00A40FFF">
        <w:rPr>
          <w:rFonts w:ascii="Arial" w:hAnsi="Arial" w:cs="Arial"/>
          <w:sz w:val="24"/>
          <w:szCs w:val="24"/>
        </w:rPr>
        <w:t>half of the comments were related to anti-social behaviour</w:t>
      </w:r>
      <w:r w:rsidR="00B35568" w:rsidRPr="00A40FFF">
        <w:rPr>
          <w:rFonts w:ascii="Arial" w:hAnsi="Arial" w:cs="Arial"/>
          <w:sz w:val="24"/>
          <w:szCs w:val="24"/>
        </w:rPr>
        <w:t xml:space="preserve"> either in</w:t>
      </w:r>
      <w:r w:rsidR="008014A3" w:rsidRPr="00A40FFF">
        <w:rPr>
          <w:rFonts w:ascii="Arial" w:hAnsi="Arial" w:cs="Arial"/>
          <w:sz w:val="24"/>
          <w:szCs w:val="24"/>
        </w:rPr>
        <w:t xml:space="preserve"> support of locking such as</w:t>
      </w:r>
      <w:r w:rsidR="007762C2" w:rsidRPr="00A40FFF">
        <w:rPr>
          <w:rFonts w:ascii="Arial" w:hAnsi="Arial" w:cs="Arial"/>
          <w:sz w:val="24"/>
          <w:szCs w:val="24"/>
        </w:rPr>
        <w:t xml:space="preserve">: </w:t>
      </w:r>
      <w:r w:rsidR="007762C2" w:rsidRPr="00A40FFF">
        <w:rPr>
          <w:rFonts w:ascii="Arial" w:hAnsi="Arial" w:cs="Arial"/>
          <w:b/>
          <w:sz w:val="24"/>
          <w:szCs w:val="24"/>
        </w:rPr>
        <w:t>“</w:t>
      </w:r>
      <w:r w:rsidR="008014A3" w:rsidRPr="00A40FFF">
        <w:rPr>
          <w:rFonts w:ascii="Arial" w:hAnsi="Arial" w:cs="Arial"/>
          <w:b/>
          <w:i/>
          <w:sz w:val="24"/>
          <w:szCs w:val="24"/>
        </w:rPr>
        <w:t>there would be more litter in the morning if left open</w:t>
      </w:r>
      <w:r w:rsidR="007762C2" w:rsidRPr="00A40FFF">
        <w:rPr>
          <w:rFonts w:ascii="Arial" w:hAnsi="Arial" w:cs="Arial"/>
          <w:b/>
          <w:i/>
          <w:sz w:val="24"/>
          <w:szCs w:val="24"/>
        </w:rPr>
        <w:t>”</w:t>
      </w:r>
      <w:r w:rsidR="007762C2" w:rsidRPr="00A40FFF">
        <w:rPr>
          <w:rFonts w:ascii="Arial" w:hAnsi="Arial" w:cs="Arial"/>
          <w:i/>
          <w:sz w:val="24"/>
          <w:szCs w:val="24"/>
        </w:rPr>
        <w:t xml:space="preserve"> </w:t>
      </w:r>
      <w:r w:rsidR="007762C2" w:rsidRPr="00A40FFF">
        <w:rPr>
          <w:rFonts w:ascii="Arial" w:hAnsi="Arial" w:cs="Arial"/>
          <w:sz w:val="24"/>
          <w:szCs w:val="24"/>
        </w:rPr>
        <w:t xml:space="preserve"> </w:t>
      </w:r>
      <w:r w:rsidR="008014A3" w:rsidRPr="00A40FFF">
        <w:rPr>
          <w:rFonts w:ascii="Arial" w:hAnsi="Arial" w:cs="Arial"/>
          <w:sz w:val="24"/>
          <w:szCs w:val="24"/>
        </w:rPr>
        <w:t>to against locking such as</w:t>
      </w:r>
      <w:r w:rsidR="007762C2" w:rsidRPr="00A40FFF">
        <w:rPr>
          <w:rFonts w:ascii="Arial" w:hAnsi="Arial" w:cs="Arial"/>
          <w:sz w:val="24"/>
          <w:szCs w:val="24"/>
        </w:rPr>
        <w:t xml:space="preserve"> </w:t>
      </w:r>
      <w:r w:rsidR="007762C2" w:rsidRPr="00A40FFF">
        <w:rPr>
          <w:rFonts w:ascii="Arial" w:hAnsi="Arial" w:cs="Arial"/>
          <w:b/>
          <w:i/>
          <w:sz w:val="24"/>
          <w:szCs w:val="24"/>
        </w:rPr>
        <w:t>“</w:t>
      </w:r>
      <w:r w:rsidR="008014A3" w:rsidRPr="00A40FFF">
        <w:rPr>
          <w:rFonts w:ascii="Arial" w:hAnsi="Arial" w:cs="Arial"/>
          <w:b/>
          <w:i/>
          <w:sz w:val="24"/>
          <w:szCs w:val="24"/>
        </w:rPr>
        <w:t>You can't stop people from entering a park. If they really want they can still jump over gates/fences</w:t>
      </w:r>
      <w:r w:rsidR="007762C2" w:rsidRPr="00A40FFF">
        <w:rPr>
          <w:rFonts w:ascii="Arial" w:hAnsi="Arial" w:cs="Arial"/>
          <w:b/>
          <w:i/>
          <w:sz w:val="24"/>
          <w:szCs w:val="24"/>
        </w:rPr>
        <w:t>”</w:t>
      </w:r>
      <w:r w:rsidR="007762C2" w:rsidRPr="00A40FFF">
        <w:rPr>
          <w:rFonts w:ascii="Arial" w:hAnsi="Arial" w:cs="Arial"/>
          <w:i/>
          <w:sz w:val="24"/>
          <w:szCs w:val="24"/>
        </w:rPr>
        <w:t>.</w:t>
      </w:r>
    </w:p>
    <w:p w:rsidR="00B35568" w:rsidRPr="00A40FFF" w:rsidRDefault="00B35568" w:rsidP="007762C2">
      <w:pPr>
        <w:ind w:left="567" w:hanging="567"/>
        <w:rPr>
          <w:rFonts w:ascii="Arial" w:hAnsi="Arial" w:cs="Arial"/>
          <w:b/>
          <w:sz w:val="24"/>
          <w:szCs w:val="24"/>
        </w:rPr>
      </w:pPr>
      <w:r w:rsidRPr="00A40FFF">
        <w:rPr>
          <w:rFonts w:ascii="Arial" w:hAnsi="Arial" w:cs="Arial"/>
          <w:sz w:val="24"/>
          <w:szCs w:val="24"/>
        </w:rPr>
        <w:tab/>
      </w:r>
      <w:r w:rsidR="00696F9B" w:rsidRPr="00A40FFF">
        <w:rPr>
          <w:rFonts w:ascii="Arial" w:hAnsi="Arial" w:cs="Arial"/>
          <w:sz w:val="24"/>
          <w:szCs w:val="24"/>
        </w:rPr>
        <w:t xml:space="preserve">Other comments were </w:t>
      </w:r>
      <w:r w:rsidR="006535F1" w:rsidRPr="00A40FFF">
        <w:rPr>
          <w:rFonts w:ascii="Arial" w:hAnsi="Arial" w:cs="Arial"/>
          <w:sz w:val="24"/>
          <w:szCs w:val="24"/>
        </w:rPr>
        <w:t>about what would make respondents support keeping parks unlocked</w:t>
      </w:r>
      <w:r w:rsidR="007762C2" w:rsidRPr="00A40FFF">
        <w:rPr>
          <w:rFonts w:ascii="Arial" w:hAnsi="Arial" w:cs="Arial"/>
          <w:sz w:val="24"/>
          <w:szCs w:val="24"/>
        </w:rPr>
        <w:t xml:space="preserve"> - </w:t>
      </w:r>
      <w:r w:rsidR="00696F9B" w:rsidRPr="00A40FFF">
        <w:rPr>
          <w:rFonts w:ascii="Arial" w:hAnsi="Arial" w:cs="Arial"/>
          <w:b/>
          <w:i/>
          <w:sz w:val="24"/>
          <w:szCs w:val="24"/>
        </w:rPr>
        <w:t xml:space="preserve">“I </w:t>
      </w:r>
      <w:r w:rsidR="006535F1" w:rsidRPr="00A40FFF">
        <w:rPr>
          <w:rFonts w:ascii="Arial" w:hAnsi="Arial" w:cs="Arial"/>
          <w:b/>
          <w:i/>
          <w:sz w:val="24"/>
          <w:szCs w:val="24"/>
        </w:rPr>
        <w:t>would agree with such spaces being open at night if there was better security in place</w:t>
      </w:r>
      <w:r w:rsidR="00696F9B" w:rsidRPr="00A40FFF">
        <w:rPr>
          <w:rFonts w:ascii="Arial" w:hAnsi="Arial" w:cs="Arial"/>
          <w:b/>
          <w:i/>
          <w:sz w:val="24"/>
          <w:szCs w:val="24"/>
        </w:rPr>
        <w:t>”.</w:t>
      </w:r>
    </w:p>
    <w:p w:rsidR="00E32602" w:rsidRPr="00A40FFF" w:rsidRDefault="00696F9B" w:rsidP="007762C2">
      <w:pPr>
        <w:ind w:left="567"/>
        <w:rPr>
          <w:rFonts w:ascii="Arial" w:hAnsi="Arial" w:cs="Arial"/>
          <w:b/>
          <w:sz w:val="24"/>
          <w:szCs w:val="24"/>
        </w:rPr>
      </w:pPr>
      <w:r w:rsidRPr="00A40FFF">
        <w:rPr>
          <w:rFonts w:ascii="Arial" w:hAnsi="Arial" w:cs="Arial"/>
          <w:sz w:val="24"/>
          <w:szCs w:val="24"/>
        </w:rPr>
        <w:t>And another comment highlighted the advan</w:t>
      </w:r>
      <w:r w:rsidR="007762C2" w:rsidRPr="00A40FFF">
        <w:rPr>
          <w:rFonts w:ascii="Arial" w:hAnsi="Arial" w:cs="Arial"/>
          <w:sz w:val="24"/>
          <w:szCs w:val="24"/>
        </w:rPr>
        <w:t xml:space="preserve">tages of keeping parks unlocked - </w:t>
      </w:r>
      <w:r w:rsidRPr="00A40FFF">
        <w:rPr>
          <w:rFonts w:ascii="Arial" w:hAnsi="Arial" w:cs="Arial"/>
          <w:b/>
          <w:i/>
          <w:sz w:val="24"/>
          <w:szCs w:val="24"/>
        </w:rPr>
        <w:t>“</w:t>
      </w:r>
      <w:r w:rsidR="006535F1" w:rsidRPr="00A40FFF">
        <w:rPr>
          <w:rFonts w:ascii="Arial" w:hAnsi="Arial" w:cs="Arial"/>
          <w:b/>
          <w:i/>
          <w:sz w:val="24"/>
          <w:szCs w:val="24"/>
        </w:rPr>
        <w:t>I'm torn between keeping them safe by locking up and being a</w:t>
      </w:r>
      <w:r w:rsidRPr="00A40FFF">
        <w:rPr>
          <w:rFonts w:ascii="Arial" w:hAnsi="Arial" w:cs="Arial"/>
          <w:b/>
          <w:i/>
          <w:sz w:val="24"/>
          <w:szCs w:val="24"/>
        </w:rPr>
        <w:t>ble to walk through after dark.”</w:t>
      </w:r>
      <w:r w:rsidR="00E32602" w:rsidRPr="00A40FFF">
        <w:rPr>
          <w:rFonts w:ascii="Arial" w:hAnsi="Arial" w:cs="Arial"/>
          <w:b/>
          <w:sz w:val="24"/>
          <w:szCs w:val="24"/>
        </w:rPr>
        <w:t xml:space="preserve"> </w:t>
      </w:r>
    </w:p>
    <w:p w:rsidR="00C61DC2" w:rsidRPr="00A40FFF" w:rsidRDefault="004D15B2" w:rsidP="009B0670">
      <w:pPr>
        <w:ind w:left="426" w:hanging="426"/>
        <w:rPr>
          <w:rFonts w:ascii="Arial" w:hAnsi="Arial" w:cs="Arial"/>
          <w:sz w:val="24"/>
          <w:szCs w:val="24"/>
        </w:rPr>
      </w:pPr>
      <w:r w:rsidRPr="00A40FFF">
        <w:rPr>
          <w:rFonts w:ascii="Arial" w:hAnsi="Arial" w:cs="Arial"/>
          <w:sz w:val="24"/>
          <w:szCs w:val="24"/>
        </w:rPr>
        <w:lastRenderedPageBreak/>
        <w:t xml:space="preserve">5.13 </w:t>
      </w:r>
      <w:r w:rsidR="00DD6B5A" w:rsidRPr="00A40FFF">
        <w:rPr>
          <w:rFonts w:ascii="Arial" w:hAnsi="Arial" w:cs="Arial"/>
          <w:sz w:val="24"/>
          <w:szCs w:val="24"/>
        </w:rPr>
        <w:t xml:space="preserve">117 respondents submitted </w:t>
      </w:r>
      <w:r w:rsidR="00E32602" w:rsidRPr="00A40FFF">
        <w:rPr>
          <w:rFonts w:ascii="Arial" w:hAnsi="Arial" w:cs="Arial"/>
          <w:sz w:val="24"/>
          <w:szCs w:val="24"/>
        </w:rPr>
        <w:t xml:space="preserve">comments </w:t>
      </w:r>
      <w:r w:rsidR="00DD6B5A" w:rsidRPr="00A40FFF">
        <w:rPr>
          <w:rFonts w:ascii="Arial" w:hAnsi="Arial" w:cs="Arial"/>
          <w:sz w:val="24"/>
          <w:szCs w:val="24"/>
        </w:rPr>
        <w:t xml:space="preserve">about barriers/fencing, and many comments </w:t>
      </w:r>
      <w:r w:rsidR="00E32602" w:rsidRPr="00A40FFF">
        <w:rPr>
          <w:rFonts w:ascii="Arial" w:hAnsi="Arial" w:cs="Arial"/>
          <w:sz w:val="24"/>
          <w:szCs w:val="24"/>
        </w:rPr>
        <w:t>were very</w:t>
      </w:r>
      <w:r w:rsidR="009B0670" w:rsidRPr="00A40FFF">
        <w:rPr>
          <w:rFonts w:ascii="Arial" w:hAnsi="Arial" w:cs="Arial"/>
          <w:sz w:val="24"/>
          <w:szCs w:val="24"/>
        </w:rPr>
        <w:t xml:space="preserve"> general, </w:t>
      </w:r>
      <w:r w:rsidR="008256D0" w:rsidRPr="00A40FFF">
        <w:rPr>
          <w:rFonts w:ascii="Arial" w:hAnsi="Arial" w:cs="Arial"/>
          <w:sz w:val="24"/>
          <w:szCs w:val="24"/>
        </w:rPr>
        <w:t xml:space="preserve">and questioned the </w:t>
      </w:r>
      <w:r w:rsidR="008256D0" w:rsidRPr="00A40FFF">
        <w:rPr>
          <w:rFonts w:ascii="Arial" w:hAnsi="Arial" w:cs="Arial"/>
          <w:b/>
          <w:sz w:val="24"/>
          <w:szCs w:val="24"/>
        </w:rPr>
        <w:t>cost effectiveness of</w:t>
      </w:r>
      <w:r w:rsidR="00E32602" w:rsidRPr="00A40FFF">
        <w:rPr>
          <w:rFonts w:ascii="Arial" w:hAnsi="Arial" w:cs="Arial"/>
          <w:b/>
          <w:sz w:val="24"/>
          <w:szCs w:val="24"/>
        </w:rPr>
        <w:t xml:space="preserve"> using quality designed fences</w:t>
      </w:r>
      <w:r w:rsidR="00E32602" w:rsidRPr="00A40FFF">
        <w:rPr>
          <w:rFonts w:ascii="Arial" w:hAnsi="Arial" w:cs="Arial"/>
          <w:sz w:val="24"/>
          <w:szCs w:val="24"/>
        </w:rPr>
        <w:t>. A t</w:t>
      </w:r>
      <w:r w:rsidR="009B0670" w:rsidRPr="00A40FFF">
        <w:rPr>
          <w:rFonts w:ascii="Arial" w:hAnsi="Arial" w:cs="Arial"/>
          <w:sz w:val="24"/>
          <w:szCs w:val="24"/>
        </w:rPr>
        <w:t>otal of 33 comments were made about using a c</w:t>
      </w:r>
      <w:r w:rsidR="00E32602" w:rsidRPr="00A40FFF">
        <w:rPr>
          <w:rFonts w:ascii="Arial" w:hAnsi="Arial" w:cs="Arial"/>
          <w:b/>
          <w:sz w:val="24"/>
          <w:szCs w:val="24"/>
        </w:rPr>
        <w:t xml:space="preserve">ase by </w:t>
      </w:r>
      <w:r w:rsidR="009B0670" w:rsidRPr="00A40FFF">
        <w:rPr>
          <w:rFonts w:ascii="Arial" w:hAnsi="Arial" w:cs="Arial"/>
          <w:b/>
          <w:sz w:val="24"/>
          <w:szCs w:val="24"/>
        </w:rPr>
        <w:t>case approach</w:t>
      </w:r>
      <w:r w:rsidR="009B0670" w:rsidRPr="00A40FFF">
        <w:rPr>
          <w:rFonts w:ascii="Arial" w:hAnsi="Arial" w:cs="Arial"/>
          <w:sz w:val="24"/>
          <w:szCs w:val="24"/>
        </w:rPr>
        <w:t xml:space="preserve"> while </w:t>
      </w:r>
      <w:r w:rsidR="00E32602" w:rsidRPr="00A40FFF">
        <w:rPr>
          <w:rFonts w:ascii="Arial" w:hAnsi="Arial" w:cs="Arial"/>
          <w:sz w:val="24"/>
          <w:szCs w:val="24"/>
        </w:rPr>
        <w:t xml:space="preserve">eight respondents preferred </w:t>
      </w:r>
      <w:r w:rsidR="00E32602" w:rsidRPr="00A40FFF">
        <w:rPr>
          <w:rFonts w:ascii="Arial" w:hAnsi="Arial" w:cs="Arial"/>
          <w:b/>
          <w:sz w:val="24"/>
          <w:szCs w:val="24"/>
        </w:rPr>
        <w:t xml:space="preserve">sites to </w:t>
      </w:r>
      <w:r w:rsidR="00C73B4B">
        <w:rPr>
          <w:rFonts w:ascii="Arial" w:hAnsi="Arial" w:cs="Arial"/>
          <w:b/>
          <w:sz w:val="24"/>
          <w:szCs w:val="24"/>
        </w:rPr>
        <w:t xml:space="preserve">be </w:t>
      </w:r>
      <w:r w:rsidR="00E32602" w:rsidRPr="00A40FFF">
        <w:rPr>
          <w:rFonts w:ascii="Arial" w:hAnsi="Arial" w:cs="Arial"/>
          <w:b/>
          <w:sz w:val="24"/>
          <w:szCs w:val="24"/>
        </w:rPr>
        <w:t>trialled first</w:t>
      </w:r>
      <w:r w:rsidR="00E32602" w:rsidRPr="00A40FFF">
        <w:rPr>
          <w:rFonts w:ascii="Arial" w:hAnsi="Arial" w:cs="Arial"/>
          <w:sz w:val="24"/>
          <w:szCs w:val="24"/>
        </w:rPr>
        <w:t xml:space="preserve">. </w:t>
      </w:r>
    </w:p>
    <w:p w:rsidR="00D00657" w:rsidRPr="00A40FFF" w:rsidRDefault="00940971" w:rsidP="00747DA3">
      <w:pPr>
        <w:rPr>
          <w:rFonts w:ascii="Arial" w:hAnsi="Arial" w:cs="Arial"/>
          <w:b/>
          <w:sz w:val="24"/>
          <w:szCs w:val="24"/>
        </w:rPr>
      </w:pPr>
      <w:r w:rsidRPr="00A40FFF">
        <w:rPr>
          <w:rFonts w:ascii="Arial" w:hAnsi="Arial" w:cs="Arial"/>
          <w:b/>
          <w:sz w:val="24"/>
          <w:szCs w:val="24"/>
        </w:rPr>
        <w:t>Litter and waste</w:t>
      </w:r>
    </w:p>
    <w:p w:rsidR="004B525B" w:rsidRPr="00A40FFF" w:rsidRDefault="004D15B2" w:rsidP="004D15B2">
      <w:pPr>
        <w:ind w:left="426" w:hanging="426"/>
        <w:rPr>
          <w:rFonts w:ascii="Arial" w:hAnsi="Arial" w:cs="Arial"/>
          <w:sz w:val="24"/>
          <w:szCs w:val="24"/>
        </w:rPr>
      </w:pPr>
      <w:r w:rsidRPr="00A40FFF">
        <w:rPr>
          <w:rFonts w:ascii="Arial" w:hAnsi="Arial" w:cs="Arial"/>
          <w:sz w:val="24"/>
          <w:szCs w:val="24"/>
        </w:rPr>
        <w:t xml:space="preserve">5.14 </w:t>
      </w:r>
      <w:r w:rsidR="00D00657" w:rsidRPr="00A40FFF">
        <w:rPr>
          <w:rFonts w:ascii="Arial" w:hAnsi="Arial" w:cs="Arial"/>
          <w:sz w:val="24"/>
          <w:szCs w:val="24"/>
        </w:rPr>
        <w:t>Respondents were asked how satisfied or dissatisfied they were with the way litter and waste is currently managed in Camden</w:t>
      </w:r>
      <w:r w:rsidR="00F741D8" w:rsidRPr="00A40FFF">
        <w:rPr>
          <w:rFonts w:ascii="Arial" w:hAnsi="Arial" w:cs="Arial"/>
          <w:sz w:val="24"/>
          <w:szCs w:val="24"/>
        </w:rPr>
        <w:t xml:space="preserve">.  Over two thirds of respondents said they were satisfied with the current approach, while 14% were dissatisfied.  </w:t>
      </w:r>
      <w:r w:rsidR="00462E9A" w:rsidRPr="00A40FFF">
        <w:rPr>
          <w:rFonts w:ascii="Arial" w:hAnsi="Arial" w:cs="Arial"/>
          <w:sz w:val="24"/>
          <w:szCs w:val="24"/>
        </w:rPr>
        <w:t xml:space="preserve"> </w:t>
      </w:r>
      <w:r w:rsidR="00462E9A" w:rsidRPr="00A40FFF">
        <w:rPr>
          <w:rFonts w:ascii="Arial" w:hAnsi="Arial" w:cs="Arial"/>
          <w:b/>
          <w:sz w:val="24"/>
          <w:szCs w:val="24"/>
        </w:rPr>
        <w:t>The below chart provides a breakdown of the responses.</w:t>
      </w:r>
    </w:p>
    <w:p w:rsidR="00AE258A" w:rsidRPr="00A40FFF" w:rsidRDefault="008076E4" w:rsidP="00747DA3">
      <w:pPr>
        <w:rPr>
          <w:rFonts w:ascii="Arial" w:hAnsi="Arial" w:cs="Arial"/>
          <w:b/>
          <w:sz w:val="24"/>
          <w:szCs w:val="24"/>
        </w:rPr>
      </w:pPr>
      <w:r w:rsidRPr="00A40FFF">
        <w:rPr>
          <w:rFonts w:ascii="Arial" w:hAnsi="Arial" w:cs="Arial"/>
          <w:noProof/>
          <w:sz w:val="24"/>
          <w:szCs w:val="24"/>
          <w:lang w:eastAsia="en-GB"/>
        </w:rPr>
        <w:drawing>
          <wp:inline distT="0" distB="0" distL="0" distR="0" wp14:anchorId="222F7F5F" wp14:editId="13362233">
            <wp:extent cx="44196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76E4" w:rsidRPr="00A40FFF" w:rsidRDefault="004D15B2" w:rsidP="004D15B2">
      <w:pPr>
        <w:ind w:left="426" w:hanging="426"/>
        <w:rPr>
          <w:rFonts w:ascii="Arial" w:hAnsi="Arial" w:cs="Arial"/>
          <w:color w:val="FF0000"/>
          <w:sz w:val="24"/>
          <w:szCs w:val="24"/>
        </w:rPr>
      </w:pPr>
      <w:r w:rsidRPr="00A40FFF">
        <w:rPr>
          <w:rFonts w:ascii="Arial" w:eastAsia="Times New Roman" w:hAnsi="Arial" w:cs="Arial"/>
          <w:color w:val="000000"/>
          <w:sz w:val="24"/>
          <w:szCs w:val="24"/>
          <w:lang w:eastAsia="en-GB"/>
        </w:rPr>
        <w:t xml:space="preserve">5.15 </w:t>
      </w:r>
      <w:r w:rsidR="005520C0" w:rsidRPr="00A40FFF">
        <w:rPr>
          <w:rFonts w:ascii="Arial" w:eastAsia="Times New Roman" w:hAnsi="Arial" w:cs="Arial"/>
          <w:color w:val="000000"/>
          <w:sz w:val="24"/>
          <w:szCs w:val="24"/>
          <w:lang w:eastAsia="en-GB"/>
        </w:rPr>
        <w:t>A total of 248 comments were received in relation to suggestions on how Camden might manage waste and</w:t>
      </w:r>
      <w:r w:rsidR="00C73B4B">
        <w:rPr>
          <w:rFonts w:ascii="Arial" w:eastAsia="Times New Roman" w:hAnsi="Arial" w:cs="Arial"/>
          <w:color w:val="000000"/>
          <w:sz w:val="24"/>
          <w:szCs w:val="24"/>
          <w:lang w:eastAsia="en-GB"/>
        </w:rPr>
        <w:t xml:space="preserve"> litter better in parks. Thirty-six comments </w:t>
      </w:r>
      <w:r w:rsidR="005520C0" w:rsidRPr="00A40FFF">
        <w:rPr>
          <w:rFonts w:ascii="Arial" w:eastAsia="Times New Roman" w:hAnsi="Arial" w:cs="Arial"/>
          <w:color w:val="000000"/>
          <w:sz w:val="24"/>
          <w:szCs w:val="24"/>
          <w:lang w:eastAsia="en-GB"/>
        </w:rPr>
        <w:t xml:space="preserve">referred to </w:t>
      </w:r>
      <w:r w:rsidR="005520C0" w:rsidRPr="00A40FFF">
        <w:rPr>
          <w:rFonts w:ascii="Arial" w:eastAsia="Times New Roman" w:hAnsi="Arial" w:cs="Arial"/>
          <w:b/>
          <w:color w:val="000000"/>
          <w:sz w:val="24"/>
          <w:szCs w:val="24"/>
          <w:lang w:eastAsia="en-GB"/>
        </w:rPr>
        <w:t>educating members of the public</w:t>
      </w:r>
      <w:r w:rsidR="005520C0" w:rsidRPr="00A40FFF">
        <w:rPr>
          <w:rFonts w:ascii="Arial" w:eastAsia="Times New Roman" w:hAnsi="Arial" w:cs="Arial"/>
          <w:color w:val="000000"/>
          <w:sz w:val="24"/>
          <w:szCs w:val="24"/>
          <w:lang w:eastAsia="en-GB"/>
        </w:rPr>
        <w:t xml:space="preserve"> not to litter in public</w:t>
      </w:r>
      <w:r w:rsidR="00462E9A" w:rsidRPr="00A40FFF">
        <w:rPr>
          <w:rFonts w:ascii="Arial" w:eastAsia="Times New Roman" w:hAnsi="Arial" w:cs="Arial"/>
          <w:color w:val="000000"/>
          <w:sz w:val="24"/>
          <w:szCs w:val="24"/>
          <w:lang w:eastAsia="en-GB"/>
        </w:rPr>
        <w:t xml:space="preserve"> spaces through campaigns, </w:t>
      </w:r>
      <w:r w:rsidR="00462E9A" w:rsidRPr="00A40FFF">
        <w:rPr>
          <w:rFonts w:ascii="Arial" w:eastAsia="Times New Roman" w:hAnsi="Arial" w:cs="Arial"/>
          <w:b/>
          <w:color w:val="000000"/>
          <w:sz w:val="24"/>
          <w:szCs w:val="24"/>
          <w:lang w:eastAsia="en-GB"/>
        </w:rPr>
        <w:t>displaying notices about littering</w:t>
      </w:r>
      <w:r w:rsidR="005520C0" w:rsidRPr="00A40FFF">
        <w:rPr>
          <w:rFonts w:ascii="Arial" w:eastAsia="Times New Roman" w:hAnsi="Arial" w:cs="Arial"/>
          <w:color w:val="000000"/>
          <w:sz w:val="24"/>
          <w:szCs w:val="24"/>
          <w:lang w:eastAsia="en-GB"/>
        </w:rPr>
        <w:t xml:space="preserve"> to </w:t>
      </w:r>
      <w:r w:rsidR="005520C0" w:rsidRPr="00A40FFF">
        <w:rPr>
          <w:rFonts w:ascii="Arial" w:eastAsia="Times New Roman" w:hAnsi="Arial" w:cs="Arial"/>
          <w:b/>
          <w:color w:val="000000"/>
          <w:sz w:val="24"/>
          <w:szCs w:val="24"/>
          <w:lang w:eastAsia="en-GB"/>
        </w:rPr>
        <w:t>park rangers educating primary school children</w:t>
      </w:r>
      <w:r w:rsidR="005520C0" w:rsidRPr="00A40FFF">
        <w:rPr>
          <w:rFonts w:ascii="Arial" w:eastAsia="Times New Roman" w:hAnsi="Arial" w:cs="Arial"/>
          <w:color w:val="000000"/>
          <w:sz w:val="24"/>
          <w:szCs w:val="24"/>
          <w:lang w:eastAsia="en-GB"/>
        </w:rPr>
        <w:t xml:space="preserve">. </w:t>
      </w:r>
      <w:r w:rsidR="00C73B4B">
        <w:rPr>
          <w:rFonts w:ascii="Arial" w:eastAsia="Times New Roman" w:hAnsi="Arial" w:cs="Arial"/>
          <w:color w:val="000000"/>
          <w:sz w:val="24"/>
          <w:szCs w:val="24"/>
          <w:lang w:eastAsia="en-GB"/>
        </w:rPr>
        <w:t xml:space="preserve"> Thirty-</w:t>
      </w:r>
      <w:r w:rsidR="00462E9A" w:rsidRPr="00A40FFF">
        <w:rPr>
          <w:rFonts w:ascii="Arial" w:eastAsia="Times New Roman" w:hAnsi="Arial" w:cs="Arial"/>
          <w:color w:val="000000"/>
          <w:sz w:val="24"/>
          <w:szCs w:val="24"/>
          <w:lang w:eastAsia="en-GB"/>
        </w:rPr>
        <w:t xml:space="preserve">four </w:t>
      </w:r>
      <w:r w:rsidR="005520C0" w:rsidRPr="00A40FFF">
        <w:rPr>
          <w:rFonts w:ascii="Arial" w:eastAsia="Times New Roman" w:hAnsi="Arial" w:cs="Arial"/>
          <w:color w:val="000000"/>
          <w:sz w:val="24"/>
          <w:szCs w:val="24"/>
          <w:lang w:eastAsia="en-GB"/>
        </w:rPr>
        <w:t xml:space="preserve">comments referred to </w:t>
      </w:r>
      <w:r w:rsidR="005520C0" w:rsidRPr="00A40FFF">
        <w:rPr>
          <w:rFonts w:ascii="Arial" w:eastAsia="Times New Roman" w:hAnsi="Arial" w:cs="Arial"/>
          <w:b/>
          <w:color w:val="000000"/>
          <w:sz w:val="24"/>
          <w:szCs w:val="24"/>
          <w:lang w:eastAsia="en-GB"/>
        </w:rPr>
        <w:t>fines being introduced</w:t>
      </w:r>
      <w:r w:rsidR="005520C0" w:rsidRPr="00A40FFF">
        <w:rPr>
          <w:rFonts w:ascii="Arial" w:eastAsia="Times New Roman" w:hAnsi="Arial" w:cs="Arial"/>
          <w:color w:val="000000"/>
          <w:sz w:val="24"/>
          <w:szCs w:val="24"/>
          <w:lang w:eastAsia="en-GB"/>
        </w:rPr>
        <w:t xml:space="preserve"> whilst 26 comments referred to </w:t>
      </w:r>
      <w:r w:rsidR="005520C0" w:rsidRPr="00A40FFF">
        <w:rPr>
          <w:rFonts w:ascii="Arial" w:eastAsia="Times New Roman" w:hAnsi="Arial" w:cs="Arial"/>
          <w:b/>
          <w:color w:val="000000"/>
          <w:sz w:val="24"/>
          <w:szCs w:val="24"/>
          <w:lang w:eastAsia="en-GB"/>
        </w:rPr>
        <w:t>more regular bin collections</w:t>
      </w:r>
      <w:r w:rsidR="005520C0" w:rsidRPr="00A40FFF">
        <w:rPr>
          <w:rFonts w:ascii="Arial" w:eastAsia="Times New Roman" w:hAnsi="Arial" w:cs="Arial"/>
          <w:color w:val="000000"/>
          <w:sz w:val="24"/>
          <w:szCs w:val="24"/>
          <w:lang w:eastAsia="en-GB"/>
        </w:rPr>
        <w:t xml:space="preserve"> of waste in parks to </w:t>
      </w:r>
      <w:r w:rsidR="005520C0" w:rsidRPr="00A40FFF">
        <w:rPr>
          <w:rFonts w:ascii="Arial" w:eastAsia="Times New Roman" w:hAnsi="Arial" w:cs="Arial"/>
          <w:b/>
          <w:color w:val="000000"/>
          <w:sz w:val="24"/>
          <w:szCs w:val="24"/>
          <w:lang w:eastAsia="en-GB"/>
        </w:rPr>
        <w:t>reduce the build-up of litter</w:t>
      </w:r>
      <w:r w:rsidR="00462E9A" w:rsidRPr="00A40FFF">
        <w:rPr>
          <w:rFonts w:ascii="Arial" w:eastAsia="Times New Roman" w:hAnsi="Arial" w:cs="Arial"/>
          <w:color w:val="000000"/>
          <w:sz w:val="24"/>
          <w:szCs w:val="24"/>
          <w:lang w:eastAsia="en-GB"/>
        </w:rPr>
        <w:t>.</w:t>
      </w:r>
    </w:p>
    <w:p w:rsidR="000F35B0" w:rsidRPr="00A40FFF" w:rsidRDefault="00940971" w:rsidP="00747DA3">
      <w:pPr>
        <w:rPr>
          <w:rFonts w:ascii="Arial" w:hAnsi="Arial" w:cs="Arial"/>
          <w:b/>
          <w:sz w:val="24"/>
          <w:szCs w:val="24"/>
        </w:rPr>
      </w:pPr>
      <w:r w:rsidRPr="00A40FFF">
        <w:rPr>
          <w:rFonts w:ascii="Arial" w:hAnsi="Arial" w:cs="Arial"/>
          <w:b/>
          <w:sz w:val="24"/>
          <w:szCs w:val="24"/>
        </w:rPr>
        <w:t>Ways of maintaining parks</w:t>
      </w:r>
    </w:p>
    <w:p w:rsidR="001A51E5" w:rsidRPr="00A40FFF" w:rsidRDefault="004D15B2" w:rsidP="004D15B2">
      <w:pPr>
        <w:ind w:left="426" w:hanging="426"/>
        <w:rPr>
          <w:rFonts w:ascii="Arial" w:hAnsi="Arial" w:cs="Arial"/>
          <w:sz w:val="24"/>
          <w:szCs w:val="24"/>
        </w:rPr>
      </w:pPr>
      <w:r w:rsidRPr="00A40FFF">
        <w:rPr>
          <w:rFonts w:ascii="Arial" w:hAnsi="Arial" w:cs="Arial"/>
          <w:sz w:val="24"/>
          <w:szCs w:val="24"/>
        </w:rPr>
        <w:t xml:space="preserve">5.16 </w:t>
      </w:r>
      <w:r w:rsidR="001A51E5" w:rsidRPr="00A40FFF">
        <w:rPr>
          <w:rFonts w:ascii="Arial" w:hAnsi="Arial" w:cs="Arial"/>
          <w:sz w:val="24"/>
          <w:szCs w:val="24"/>
        </w:rPr>
        <w:t xml:space="preserve">Respondents were provided with a list of tasks and asked to indicate how important they thought the tasks were for a park keeper to undertake.   The survey results showed that the four most important tasks were considered by respondents were challenging anti-social behaviour </w:t>
      </w:r>
      <w:r w:rsidR="00CD023E" w:rsidRPr="00A40FFF">
        <w:rPr>
          <w:rFonts w:ascii="Arial" w:hAnsi="Arial" w:cs="Arial"/>
          <w:sz w:val="24"/>
          <w:szCs w:val="24"/>
        </w:rPr>
        <w:t xml:space="preserve">(82% of respondents); followed by removing waste from bins (78%); litter picking (76%); and gardening (73%).  </w:t>
      </w:r>
    </w:p>
    <w:p w:rsidR="00462E9A" w:rsidRPr="00A40FFF" w:rsidRDefault="00C73B4B" w:rsidP="00747DA3">
      <w:pPr>
        <w:rPr>
          <w:rFonts w:ascii="Arial" w:hAnsi="Arial" w:cs="Arial"/>
          <w:b/>
          <w:sz w:val="24"/>
          <w:szCs w:val="24"/>
        </w:rPr>
      </w:pPr>
      <w:r>
        <w:rPr>
          <w:rFonts w:ascii="Arial" w:hAnsi="Arial" w:cs="Arial"/>
          <w:b/>
          <w:sz w:val="24"/>
          <w:szCs w:val="24"/>
        </w:rPr>
        <w:t>The graph</w:t>
      </w:r>
      <w:r w:rsidR="00462E9A" w:rsidRPr="00A40FFF">
        <w:rPr>
          <w:rFonts w:ascii="Arial" w:hAnsi="Arial" w:cs="Arial"/>
          <w:b/>
          <w:sz w:val="24"/>
          <w:szCs w:val="24"/>
        </w:rPr>
        <w:t xml:space="preserve"> below provides a breakdown of the</w:t>
      </w:r>
      <w:r>
        <w:rPr>
          <w:rFonts w:ascii="Arial" w:hAnsi="Arial" w:cs="Arial"/>
          <w:b/>
          <w:sz w:val="24"/>
          <w:szCs w:val="24"/>
        </w:rPr>
        <w:t xml:space="preserve"> tasks that </w:t>
      </w:r>
      <w:r w:rsidR="00462E9A" w:rsidRPr="00A40FFF">
        <w:rPr>
          <w:rFonts w:ascii="Arial" w:hAnsi="Arial" w:cs="Arial"/>
          <w:b/>
          <w:sz w:val="24"/>
          <w:szCs w:val="24"/>
        </w:rPr>
        <w:t>respondents</w:t>
      </w:r>
      <w:r>
        <w:rPr>
          <w:rFonts w:ascii="Arial" w:hAnsi="Arial" w:cs="Arial"/>
          <w:b/>
          <w:sz w:val="24"/>
          <w:szCs w:val="24"/>
        </w:rPr>
        <w:t xml:space="preserve"> con</w:t>
      </w:r>
      <w:r w:rsidR="00462E9A" w:rsidRPr="00A40FFF">
        <w:rPr>
          <w:rFonts w:ascii="Arial" w:hAnsi="Arial" w:cs="Arial"/>
          <w:b/>
          <w:sz w:val="24"/>
          <w:szCs w:val="24"/>
        </w:rPr>
        <w:t xml:space="preserve">sidered </w:t>
      </w:r>
      <w:r>
        <w:rPr>
          <w:rFonts w:ascii="Arial" w:hAnsi="Arial" w:cs="Arial"/>
          <w:b/>
          <w:sz w:val="24"/>
          <w:szCs w:val="24"/>
        </w:rPr>
        <w:t xml:space="preserve">were important </w:t>
      </w:r>
      <w:r w:rsidR="00462E9A" w:rsidRPr="00A40FFF">
        <w:rPr>
          <w:rFonts w:ascii="Arial" w:hAnsi="Arial" w:cs="Arial"/>
          <w:b/>
          <w:sz w:val="24"/>
          <w:szCs w:val="24"/>
        </w:rPr>
        <w:t>for park keepers to undertake.</w:t>
      </w:r>
    </w:p>
    <w:p w:rsidR="00C402F7" w:rsidRPr="00A40FFF" w:rsidRDefault="00CD023E" w:rsidP="00747DA3">
      <w:pPr>
        <w:rPr>
          <w:rFonts w:ascii="Arial" w:hAnsi="Arial" w:cs="Arial"/>
          <w:sz w:val="24"/>
          <w:szCs w:val="24"/>
        </w:rPr>
      </w:pPr>
      <w:r w:rsidRPr="00A40FFF">
        <w:rPr>
          <w:rFonts w:ascii="Arial" w:hAnsi="Arial" w:cs="Arial"/>
          <w:noProof/>
          <w:sz w:val="24"/>
          <w:szCs w:val="24"/>
          <w:lang w:eastAsia="en-GB"/>
        </w:rPr>
        <w:lastRenderedPageBreak/>
        <w:drawing>
          <wp:inline distT="0" distB="0" distL="0" distR="0" wp14:anchorId="1ECACB55" wp14:editId="64E73652">
            <wp:extent cx="6120130" cy="2613660"/>
            <wp:effectExtent l="0" t="0" r="1397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6A48" w:rsidRPr="00A40FFF" w:rsidRDefault="004D15B2" w:rsidP="004D15B2">
      <w:pPr>
        <w:ind w:left="426" w:hanging="426"/>
        <w:rPr>
          <w:rFonts w:ascii="Arial" w:hAnsi="Arial" w:cs="Arial"/>
          <w:sz w:val="24"/>
          <w:szCs w:val="24"/>
        </w:rPr>
      </w:pPr>
      <w:r w:rsidRPr="00A40FFF">
        <w:rPr>
          <w:rFonts w:ascii="Arial" w:hAnsi="Arial" w:cs="Arial"/>
          <w:sz w:val="24"/>
          <w:szCs w:val="24"/>
        </w:rPr>
        <w:t xml:space="preserve">5.17 </w:t>
      </w:r>
      <w:r w:rsidR="000A72E2" w:rsidRPr="00A40FFF">
        <w:rPr>
          <w:rFonts w:ascii="Arial" w:hAnsi="Arial" w:cs="Arial"/>
          <w:sz w:val="24"/>
          <w:szCs w:val="24"/>
        </w:rPr>
        <w:t>Re</w:t>
      </w:r>
      <w:r w:rsidR="00D36DD9" w:rsidRPr="00A40FFF">
        <w:rPr>
          <w:rFonts w:ascii="Arial" w:hAnsi="Arial" w:cs="Arial"/>
          <w:sz w:val="24"/>
          <w:szCs w:val="24"/>
        </w:rPr>
        <w:t xml:space="preserve">spondents were asked to </w:t>
      </w:r>
      <w:r w:rsidR="00466A48" w:rsidRPr="00A40FFF">
        <w:rPr>
          <w:rFonts w:ascii="Arial" w:hAnsi="Arial" w:cs="Arial"/>
          <w:sz w:val="24"/>
          <w:szCs w:val="24"/>
        </w:rPr>
        <w:t xml:space="preserve">provide </w:t>
      </w:r>
      <w:r w:rsidR="00D36DD9" w:rsidRPr="00A40FFF">
        <w:rPr>
          <w:rFonts w:ascii="Arial" w:hAnsi="Arial" w:cs="Arial"/>
          <w:b/>
          <w:sz w:val="24"/>
          <w:szCs w:val="24"/>
        </w:rPr>
        <w:t>comment</w:t>
      </w:r>
      <w:r w:rsidR="00466A48" w:rsidRPr="00A40FFF">
        <w:rPr>
          <w:rFonts w:ascii="Arial" w:hAnsi="Arial" w:cs="Arial"/>
          <w:b/>
          <w:sz w:val="24"/>
          <w:szCs w:val="24"/>
        </w:rPr>
        <w:t>s</w:t>
      </w:r>
      <w:r w:rsidR="000A72E2" w:rsidRPr="00A40FFF">
        <w:rPr>
          <w:rFonts w:ascii="Arial" w:hAnsi="Arial" w:cs="Arial"/>
          <w:b/>
          <w:sz w:val="24"/>
          <w:szCs w:val="24"/>
        </w:rPr>
        <w:t xml:space="preserve"> on how we can make the best use of parks staff and contractors’ o</w:t>
      </w:r>
      <w:r w:rsidR="00D36DD9" w:rsidRPr="00A40FFF">
        <w:rPr>
          <w:rFonts w:ascii="Arial" w:hAnsi="Arial" w:cs="Arial"/>
          <w:b/>
          <w:sz w:val="24"/>
          <w:szCs w:val="24"/>
        </w:rPr>
        <w:t>peratives on site</w:t>
      </w:r>
      <w:r w:rsidR="00D36DD9" w:rsidRPr="00A40FFF">
        <w:rPr>
          <w:rFonts w:ascii="Arial" w:hAnsi="Arial" w:cs="Arial"/>
          <w:sz w:val="24"/>
          <w:szCs w:val="24"/>
        </w:rPr>
        <w:t xml:space="preserve">.  </w:t>
      </w:r>
      <w:r w:rsidR="00466A48" w:rsidRPr="00A40FFF">
        <w:rPr>
          <w:rFonts w:ascii="Arial" w:hAnsi="Arial" w:cs="Arial"/>
          <w:sz w:val="24"/>
          <w:szCs w:val="24"/>
        </w:rPr>
        <w:t xml:space="preserve">Comments included the importance of the park keeper’s role to protect wildlife within the park, maintaining health and safety in the park for users </w:t>
      </w:r>
      <w:proofErr w:type="spellStart"/>
      <w:r w:rsidR="00466A48" w:rsidRPr="00A40FFF">
        <w:rPr>
          <w:rFonts w:ascii="Arial" w:hAnsi="Arial" w:cs="Arial"/>
          <w:sz w:val="24"/>
          <w:szCs w:val="24"/>
        </w:rPr>
        <w:t>eg</w:t>
      </w:r>
      <w:proofErr w:type="spellEnd"/>
      <w:r w:rsidR="00466A48" w:rsidRPr="00A40FFF">
        <w:rPr>
          <w:rFonts w:ascii="Arial" w:hAnsi="Arial" w:cs="Arial"/>
          <w:sz w:val="24"/>
          <w:szCs w:val="24"/>
        </w:rPr>
        <w:t xml:space="preserve">. </w:t>
      </w:r>
      <w:proofErr w:type="gramStart"/>
      <w:r w:rsidR="00466A48" w:rsidRPr="00A40FFF">
        <w:rPr>
          <w:rFonts w:ascii="Arial" w:hAnsi="Arial" w:cs="Arial"/>
          <w:sz w:val="24"/>
          <w:szCs w:val="24"/>
        </w:rPr>
        <w:t>secure</w:t>
      </w:r>
      <w:proofErr w:type="gramEnd"/>
      <w:r w:rsidR="00466A48" w:rsidRPr="00A40FFF">
        <w:rPr>
          <w:rFonts w:ascii="Arial" w:hAnsi="Arial" w:cs="Arial"/>
          <w:sz w:val="24"/>
          <w:szCs w:val="24"/>
        </w:rPr>
        <w:t xml:space="preserve"> fencing and trees so that injuries are avoided, multitasking </w:t>
      </w:r>
      <w:proofErr w:type="spellStart"/>
      <w:r w:rsidR="00466A48" w:rsidRPr="00A40FFF">
        <w:rPr>
          <w:rFonts w:ascii="Arial" w:hAnsi="Arial" w:cs="Arial"/>
          <w:sz w:val="24"/>
          <w:szCs w:val="24"/>
        </w:rPr>
        <w:t>eg</w:t>
      </w:r>
      <w:proofErr w:type="spellEnd"/>
      <w:r w:rsidR="00466A48" w:rsidRPr="00A40FFF">
        <w:rPr>
          <w:rFonts w:ascii="Arial" w:hAnsi="Arial" w:cs="Arial"/>
          <w:sz w:val="24"/>
          <w:szCs w:val="24"/>
        </w:rPr>
        <w:t xml:space="preserve">. incorporating bin emptying into other roles, manage staff and motivate them to feel they have a personal investment into their green workplace, invest in young people’s horticultural skills and develop </w:t>
      </w:r>
      <w:r w:rsidR="003F0B2B">
        <w:rPr>
          <w:rFonts w:ascii="Arial" w:hAnsi="Arial" w:cs="Arial"/>
          <w:sz w:val="24"/>
          <w:szCs w:val="24"/>
        </w:rPr>
        <w:t xml:space="preserve">better communication </w:t>
      </w:r>
      <w:r w:rsidR="00466A48" w:rsidRPr="00A40FFF">
        <w:rPr>
          <w:rFonts w:ascii="Arial" w:hAnsi="Arial" w:cs="Arial"/>
          <w:sz w:val="24"/>
          <w:szCs w:val="24"/>
        </w:rPr>
        <w:t>with contractors and Friends so that they work in partnership.</w:t>
      </w:r>
    </w:p>
    <w:p w:rsidR="007907E8" w:rsidRPr="00A40FFF" w:rsidRDefault="00940971" w:rsidP="00940971">
      <w:pPr>
        <w:rPr>
          <w:rFonts w:ascii="Arial" w:hAnsi="Arial" w:cs="Arial"/>
          <w:b/>
          <w:sz w:val="24"/>
          <w:szCs w:val="24"/>
        </w:rPr>
      </w:pPr>
      <w:r w:rsidRPr="00A40FFF">
        <w:rPr>
          <w:rFonts w:ascii="Arial" w:hAnsi="Arial" w:cs="Arial"/>
          <w:b/>
          <w:sz w:val="24"/>
          <w:szCs w:val="24"/>
        </w:rPr>
        <w:t>Volunteering</w:t>
      </w:r>
    </w:p>
    <w:p w:rsidR="00E66948" w:rsidRPr="00A40FFF" w:rsidRDefault="004D15B2" w:rsidP="004D15B2">
      <w:pPr>
        <w:ind w:left="426" w:hanging="426"/>
        <w:rPr>
          <w:rFonts w:ascii="Arial" w:eastAsia="Times New Roman" w:hAnsi="Arial" w:cs="Arial"/>
          <w:b/>
          <w:color w:val="000000"/>
          <w:sz w:val="24"/>
          <w:szCs w:val="24"/>
          <w:lang w:eastAsia="en-GB"/>
        </w:rPr>
      </w:pPr>
      <w:r w:rsidRPr="00A40FFF">
        <w:rPr>
          <w:rFonts w:ascii="Arial" w:hAnsi="Arial" w:cs="Arial"/>
          <w:sz w:val="24"/>
          <w:szCs w:val="24"/>
        </w:rPr>
        <w:t xml:space="preserve">5.18 </w:t>
      </w:r>
      <w:r w:rsidR="007907E8" w:rsidRPr="00A40FFF">
        <w:rPr>
          <w:rFonts w:ascii="Arial" w:hAnsi="Arial" w:cs="Arial"/>
          <w:sz w:val="24"/>
          <w:szCs w:val="24"/>
        </w:rPr>
        <w:t xml:space="preserve">Respondents were asked if they would like to be involved in volunteering to manage parts of Camden’s green spaces and indicate which activities they would be like to be actively involved in.  </w:t>
      </w:r>
      <w:r w:rsidR="007907E8" w:rsidRPr="00A40FFF">
        <w:rPr>
          <w:rFonts w:ascii="Arial" w:eastAsia="Times New Roman" w:hAnsi="Arial" w:cs="Arial"/>
          <w:color w:val="000000"/>
          <w:sz w:val="24"/>
          <w:szCs w:val="24"/>
          <w:lang w:eastAsia="en-GB"/>
        </w:rPr>
        <w:t>Over a third of respondents were not interested in volunteering in Camden’s green spaces.  However, those who said they were interested indicated the following activities:</w:t>
      </w:r>
      <w:r w:rsidR="00A83D7C" w:rsidRPr="00A40FFF">
        <w:rPr>
          <w:rFonts w:ascii="Arial" w:eastAsia="Times New Roman" w:hAnsi="Arial" w:cs="Arial"/>
          <w:color w:val="000000"/>
          <w:sz w:val="24"/>
          <w:szCs w:val="24"/>
          <w:lang w:eastAsia="en-GB"/>
        </w:rPr>
        <w:t xml:space="preserve"> </w:t>
      </w:r>
      <w:r w:rsidR="007907E8" w:rsidRPr="00A40FFF">
        <w:rPr>
          <w:rFonts w:ascii="Arial" w:eastAsia="Times New Roman" w:hAnsi="Arial" w:cs="Arial"/>
          <w:color w:val="000000"/>
          <w:sz w:val="24"/>
          <w:szCs w:val="24"/>
          <w:lang w:eastAsia="en-GB"/>
        </w:rPr>
        <w:t xml:space="preserve"> joining a park friends’ group (22%); nature conversation (23%); gardening (21%) whilst food growing and walking tours accounted for 20% and 12% respectively (this is based on people choosing more than one option). </w:t>
      </w:r>
      <w:r w:rsidR="00A83D7C" w:rsidRPr="00A40FFF">
        <w:rPr>
          <w:rFonts w:ascii="Arial" w:eastAsia="Times New Roman" w:hAnsi="Arial" w:cs="Arial"/>
          <w:color w:val="000000"/>
          <w:sz w:val="24"/>
          <w:szCs w:val="24"/>
          <w:lang w:eastAsia="en-GB"/>
        </w:rPr>
        <w:t xml:space="preserve"> </w:t>
      </w:r>
      <w:r w:rsidR="00E02B05">
        <w:rPr>
          <w:rFonts w:ascii="Arial" w:eastAsia="Times New Roman" w:hAnsi="Arial" w:cs="Arial"/>
          <w:b/>
          <w:color w:val="000000"/>
          <w:sz w:val="24"/>
          <w:szCs w:val="24"/>
          <w:lang w:eastAsia="en-GB"/>
        </w:rPr>
        <w:t>The graph</w:t>
      </w:r>
      <w:r w:rsidR="00A83D7C" w:rsidRPr="00A40FFF">
        <w:rPr>
          <w:rFonts w:ascii="Arial" w:eastAsia="Times New Roman" w:hAnsi="Arial" w:cs="Arial"/>
          <w:b/>
          <w:color w:val="000000"/>
          <w:sz w:val="24"/>
          <w:szCs w:val="24"/>
          <w:lang w:eastAsia="en-GB"/>
        </w:rPr>
        <w:t xml:space="preserve"> below provides a breakdown of the activities.  </w:t>
      </w:r>
    </w:p>
    <w:p w:rsidR="00122328" w:rsidRDefault="00E66948" w:rsidP="00122328">
      <w:pPr>
        <w:rPr>
          <w:rFonts w:ascii="Arial" w:hAnsi="Arial" w:cs="Arial"/>
          <w:sz w:val="24"/>
          <w:szCs w:val="24"/>
        </w:rPr>
      </w:pPr>
      <w:r w:rsidRPr="00A40FFF">
        <w:rPr>
          <w:rFonts w:ascii="Arial" w:hAnsi="Arial" w:cs="Arial"/>
          <w:noProof/>
          <w:sz w:val="24"/>
          <w:szCs w:val="24"/>
          <w:lang w:eastAsia="en-GB"/>
        </w:rPr>
        <w:lastRenderedPageBreak/>
        <w:drawing>
          <wp:inline distT="0" distB="0" distL="0" distR="0" wp14:anchorId="151BDBB5" wp14:editId="68C86227">
            <wp:extent cx="5276850" cy="29146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3D7C" w:rsidRPr="00A40FFF" w:rsidRDefault="004D15B2" w:rsidP="004D15B2">
      <w:pPr>
        <w:ind w:left="426" w:hanging="426"/>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 xml:space="preserve">5.19 </w:t>
      </w:r>
      <w:r w:rsidR="00A83D7C" w:rsidRPr="00A40FFF">
        <w:rPr>
          <w:rFonts w:ascii="Arial" w:eastAsia="Times New Roman" w:hAnsi="Arial" w:cs="Arial"/>
          <w:color w:val="000000"/>
          <w:sz w:val="24"/>
          <w:szCs w:val="24"/>
          <w:lang w:eastAsia="en-GB"/>
        </w:rPr>
        <w:t xml:space="preserve">When asked what </w:t>
      </w:r>
      <w:r w:rsidR="00A83D7C" w:rsidRPr="00A40FFF">
        <w:rPr>
          <w:rFonts w:ascii="Arial" w:eastAsia="Times New Roman" w:hAnsi="Arial" w:cs="Arial"/>
          <w:b/>
          <w:color w:val="000000"/>
          <w:sz w:val="24"/>
          <w:szCs w:val="24"/>
          <w:lang w:eastAsia="en-GB"/>
        </w:rPr>
        <w:t>other activities respondents would be will be involved in</w:t>
      </w:r>
      <w:r w:rsidR="00A83D7C" w:rsidRPr="00A40FFF">
        <w:rPr>
          <w:rFonts w:ascii="Arial" w:eastAsia="Times New Roman" w:hAnsi="Arial" w:cs="Arial"/>
          <w:color w:val="000000"/>
          <w:sz w:val="24"/>
          <w:szCs w:val="24"/>
          <w:lang w:eastAsia="en-GB"/>
        </w:rPr>
        <w:t>, they included litter picking/sweeping, deadheading roses and watering, food growing with children and youths, assist in running a café in Kilburn Grange, using a brush/rake to clear leaves without using a leaf blower.</w:t>
      </w:r>
    </w:p>
    <w:p w:rsidR="00466A48" w:rsidRPr="00A40FFF" w:rsidRDefault="00466A48" w:rsidP="00940971">
      <w:pPr>
        <w:rPr>
          <w:rFonts w:ascii="Arial" w:eastAsia="Times New Roman" w:hAnsi="Arial" w:cs="Arial"/>
          <w:b/>
          <w:color w:val="000000"/>
          <w:sz w:val="24"/>
          <w:szCs w:val="24"/>
          <w:lang w:eastAsia="en-GB"/>
        </w:rPr>
      </w:pPr>
      <w:r w:rsidRPr="00A40FFF">
        <w:rPr>
          <w:rFonts w:ascii="Arial" w:eastAsia="Times New Roman" w:hAnsi="Arial" w:cs="Arial"/>
          <w:b/>
          <w:color w:val="000000"/>
          <w:sz w:val="24"/>
          <w:szCs w:val="24"/>
          <w:lang w:eastAsia="en-GB"/>
        </w:rPr>
        <w:t>Sharing information</w:t>
      </w:r>
    </w:p>
    <w:p w:rsidR="00466A48" w:rsidRPr="00A40FFF" w:rsidRDefault="004D15B2" w:rsidP="004D15B2">
      <w:pPr>
        <w:ind w:left="426" w:hanging="426"/>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 xml:space="preserve">5.20 </w:t>
      </w:r>
      <w:r w:rsidR="00466A48" w:rsidRPr="00A40FFF">
        <w:rPr>
          <w:rFonts w:ascii="Arial" w:eastAsia="Times New Roman" w:hAnsi="Arial" w:cs="Arial"/>
          <w:color w:val="000000"/>
          <w:sz w:val="24"/>
          <w:szCs w:val="24"/>
          <w:lang w:eastAsia="en-GB"/>
        </w:rPr>
        <w:t>Respond</w:t>
      </w:r>
      <w:r w:rsidR="00BD154D">
        <w:rPr>
          <w:rFonts w:ascii="Arial" w:eastAsia="Times New Roman" w:hAnsi="Arial" w:cs="Arial"/>
          <w:color w:val="000000"/>
          <w:sz w:val="24"/>
          <w:szCs w:val="24"/>
          <w:lang w:eastAsia="en-GB"/>
        </w:rPr>
        <w:t>ents were asked to tell us what</w:t>
      </w:r>
      <w:r w:rsidR="00466A48" w:rsidRPr="00A40FFF">
        <w:rPr>
          <w:rFonts w:ascii="Arial" w:eastAsia="Times New Roman" w:hAnsi="Arial" w:cs="Arial"/>
          <w:color w:val="000000"/>
          <w:sz w:val="24"/>
          <w:szCs w:val="24"/>
          <w:lang w:eastAsia="en-GB"/>
        </w:rPr>
        <w:t xml:space="preserve"> additional information about green spaces and council-owned trees they would like to see on the website.</w:t>
      </w:r>
    </w:p>
    <w:p w:rsidR="004C34BF" w:rsidRDefault="004D15B2" w:rsidP="004D15B2">
      <w:pPr>
        <w:ind w:left="426" w:hanging="426"/>
        <w:rPr>
          <w:rFonts w:ascii="Arial" w:eastAsia="Times New Roman" w:hAnsi="Arial" w:cs="Arial"/>
          <w:color w:val="000000"/>
          <w:sz w:val="24"/>
          <w:szCs w:val="24"/>
          <w:lang w:eastAsia="en-GB"/>
        </w:rPr>
      </w:pPr>
      <w:r w:rsidRPr="00A40FFF">
        <w:rPr>
          <w:rFonts w:ascii="Arial" w:eastAsia="Times New Roman" w:hAnsi="Arial" w:cs="Arial"/>
          <w:color w:val="000000"/>
          <w:sz w:val="24"/>
          <w:szCs w:val="24"/>
          <w:lang w:eastAsia="en-GB"/>
        </w:rPr>
        <w:t xml:space="preserve">5.21 </w:t>
      </w:r>
      <w:r w:rsidR="00BD154D">
        <w:rPr>
          <w:rFonts w:ascii="Arial" w:eastAsia="Times New Roman" w:hAnsi="Arial" w:cs="Arial"/>
          <w:color w:val="000000"/>
          <w:sz w:val="24"/>
          <w:szCs w:val="24"/>
          <w:lang w:eastAsia="en-GB"/>
        </w:rPr>
        <w:t xml:space="preserve">157 </w:t>
      </w:r>
      <w:r w:rsidR="003E4E58" w:rsidRPr="00A40FFF">
        <w:rPr>
          <w:rFonts w:ascii="Arial" w:eastAsia="Times New Roman" w:hAnsi="Arial" w:cs="Arial"/>
          <w:color w:val="000000"/>
          <w:sz w:val="24"/>
          <w:szCs w:val="24"/>
          <w:lang w:eastAsia="en-GB"/>
        </w:rPr>
        <w:t xml:space="preserve">comments </w:t>
      </w:r>
      <w:r w:rsidR="004C34BF">
        <w:rPr>
          <w:rFonts w:ascii="Arial" w:eastAsia="Times New Roman" w:hAnsi="Arial" w:cs="Arial"/>
          <w:color w:val="000000"/>
          <w:sz w:val="24"/>
          <w:szCs w:val="24"/>
          <w:lang w:eastAsia="en-GB"/>
        </w:rPr>
        <w:t>were provided and one-third</w:t>
      </w:r>
      <w:r w:rsidR="003E4E58" w:rsidRPr="00A40FFF">
        <w:rPr>
          <w:rFonts w:ascii="Arial" w:eastAsia="Times New Roman" w:hAnsi="Arial" w:cs="Arial"/>
          <w:color w:val="000000"/>
          <w:sz w:val="24"/>
          <w:szCs w:val="24"/>
          <w:lang w:eastAsia="en-GB"/>
        </w:rPr>
        <w:t xml:space="preserve"> of them were about trees.  The comments</w:t>
      </w:r>
      <w:r w:rsidR="004C34BF">
        <w:rPr>
          <w:rFonts w:ascii="Arial" w:eastAsia="Times New Roman" w:hAnsi="Arial" w:cs="Arial"/>
          <w:color w:val="000000"/>
          <w:sz w:val="24"/>
          <w:szCs w:val="24"/>
          <w:lang w:eastAsia="en-GB"/>
        </w:rPr>
        <w:t xml:space="preserve"> </w:t>
      </w:r>
      <w:r w:rsidR="0045210B">
        <w:rPr>
          <w:rFonts w:ascii="Arial" w:eastAsia="Times New Roman" w:hAnsi="Arial" w:cs="Arial"/>
          <w:color w:val="000000"/>
          <w:sz w:val="24"/>
          <w:szCs w:val="24"/>
          <w:lang w:eastAsia="en-GB"/>
        </w:rPr>
        <w:t xml:space="preserve">about trees </w:t>
      </w:r>
      <w:r w:rsidR="004C34BF">
        <w:rPr>
          <w:rFonts w:ascii="Arial" w:eastAsia="Times New Roman" w:hAnsi="Arial" w:cs="Arial"/>
          <w:color w:val="000000"/>
          <w:sz w:val="24"/>
          <w:szCs w:val="24"/>
          <w:lang w:eastAsia="en-GB"/>
        </w:rPr>
        <w:t>were wide ranging and included</w:t>
      </w:r>
      <w:r w:rsidR="00B866BD">
        <w:rPr>
          <w:rFonts w:ascii="Arial" w:eastAsia="Times New Roman" w:hAnsi="Arial" w:cs="Arial"/>
          <w:color w:val="000000"/>
          <w:sz w:val="24"/>
          <w:szCs w:val="24"/>
          <w:lang w:eastAsia="en-GB"/>
        </w:rPr>
        <w:t>:</w:t>
      </w:r>
    </w:p>
    <w:p w:rsidR="004C34BF" w:rsidRDefault="004C34BF" w:rsidP="004D15B2">
      <w:pPr>
        <w:ind w:left="426" w:hanging="426"/>
        <w:rPr>
          <w:rFonts w:ascii="Arial" w:eastAsia="Times New Roman" w:hAnsi="Arial" w:cs="Arial"/>
          <w:color w:val="000000"/>
          <w:sz w:val="24"/>
          <w:szCs w:val="24"/>
          <w:lang w:eastAsia="en-GB"/>
        </w:rPr>
      </w:pPr>
      <w:r w:rsidRPr="00B6757C">
        <w:rPr>
          <w:rFonts w:ascii="Arial" w:eastAsia="Times New Roman" w:hAnsi="Arial" w:cs="Arial"/>
          <w:i/>
          <w:color w:val="000000"/>
          <w:sz w:val="24"/>
          <w:szCs w:val="24"/>
          <w:lang w:eastAsia="en-GB"/>
        </w:rPr>
        <w:t>Publicising a schedule of works</w:t>
      </w:r>
      <w:r>
        <w:rPr>
          <w:rFonts w:ascii="Arial" w:eastAsia="Times New Roman" w:hAnsi="Arial" w:cs="Arial"/>
          <w:color w:val="000000"/>
          <w:sz w:val="24"/>
          <w:szCs w:val="24"/>
          <w:lang w:eastAsia="en-GB"/>
        </w:rPr>
        <w:t xml:space="preserve"> </w:t>
      </w:r>
      <w:r w:rsidR="00B6757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so that residents could be informed about what was happening to their street trees, such as pruning or felling, or replanting.  </w:t>
      </w:r>
      <w:r w:rsidR="00B866BD">
        <w:rPr>
          <w:rFonts w:ascii="Arial" w:eastAsia="Times New Roman" w:hAnsi="Arial" w:cs="Arial"/>
          <w:color w:val="000000"/>
          <w:sz w:val="24"/>
          <w:szCs w:val="24"/>
          <w:lang w:eastAsia="en-GB"/>
        </w:rPr>
        <w:t>Comments included wanting t</w:t>
      </w:r>
      <w:r w:rsidR="00A22019">
        <w:rPr>
          <w:rFonts w:ascii="Arial" w:eastAsia="Times New Roman" w:hAnsi="Arial" w:cs="Arial"/>
          <w:color w:val="000000"/>
          <w:sz w:val="24"/>
          <w:szCs w:val="24"/>
          <w:lang w:eastAsia="en-GB"/>
        </w:rPr>
        <w:t>o know the reasons for the surgery</w:t>
      </w:r>
      <w:r w:rsidR="00B866BD">
        <w:rPr>
          <w:rFonts w:ascii="Arial" w:eastAsia="Times New Roman" w:hAnsi="Arial" w:cs="Arial"/>
          <w:color w:val="000000"/>
          <w:sz w:val="24"/>
          <w:szCs w:val="24"/>
          <w:lang w:eastAsia="en-GB"/>
        </w:rPr>
        <w:t xml:space="preserve"> </w:t>
      </w:r>
      <w:r w:rsidR="004A66E2">
        <w:rPr>
          <w:rFonts w:ascii="Arial" w:eastAsia="Times New Roman" w:hAnsi="Arial" w:cs="Arial"/>
          <w:color w:val="000000"/>
          <w:sz w:val="24"/>
          <w:szCs w:val="24"/>
          <w:lang w:eastAsia="en-GB"/>
        </w:rPr>
        <w:t>so that local residents</w:t>
      </w:r>
      <w:r w:rsidR="00B866BD">
        <w:rPr>
          <w:rFonts w:ascii="Arial" w:eastAsia="Times New Roman" w:hAnsi="Arial" w:cs="Arial"/>
          <w:color w:val="000000"/>
          <w:sz w:val="24"/>
          <w:szCs w:val="24"/>
          <w:lang w:eastAsia="en-GB"/>
        </w:rPr>
        <w:t xml:space="preserve"> co</w:t>
      </w:r>
      <w:r w:rsidR="004A66E2">
        <w:rPr>
          <w:rFonts w:ascii="Arial" w:eastAsia="Times New Roman" w:hAnsi="Arial" w:cs="Arial"/>
          <w:color w:val="000000"/>
          <w:sz w:val="24"/>
          <w:szCs w:val="24"/>
          <w:lang w:eastAsia="en-GB"/>
        </w:rPr>
        <w:t>uld have a say in the matter.</w:t>
      </w:r>
    </w:p>
    <w:p w:rsidR="004C34BF" w:rsidRDefault="00B6757C" w:rsidP="004D15B2">
      <w:pPr>
        <w:ind w:left="426" w:hanging="426"/>
        <w:rPr>
          <w:rFonts w:ascii="Arial" w:eastAsia="Times New Roman" w:hAnsi="Arial" w:cs="Arial"/>
          <w:color w:val="000000"/>
          <w:sz w:val="24"/>
          <w:szCs w:val="24"/>
          <w:lang w:eastAsia="en-GB"/>
        </w:rPr>
      </w:pPr>
      <w:r w:rsidRPr="00B6757C">
        <w:rPr>
          <w:rFonts w:ascii="Arial" w:eastAsia="Times New Roman" w:hAnsi="Arial" w:cs="Arial"/>
          <w:i/>
          <w:color w:val="000000"/>
          <w:sz w:val="24"/>
          <w:szCs w:val="24"/>
          <w:lang w:eastAsia="en-GB"/>
        </w:rPr>
        <w:t>Different s</w:t>
      </w:r>
      <w:r w:rsidR="004C34BF" w:rsidRPr="00B6757C">
        <w:rPr>
          <w:rFonts w:ascii="Arial" w:eastAsia="Times New Roman" w:hAnsi="Arial" w:cs="Arial"/>
          <w:i/>
          <w:color w:val="000000"/>
          <w:sz w:val="24"/>
          <w:szCs w:val="24"/>
          <w:lang w:eastAsia="en-GB"/>
        </w:rPr>
        <w:t>pecies of trees</w:t>
      </w:r>
      <w:r w:rsidR="004C34B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004C34B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some responses were interested </w:t>
      </w:r>
      <w:r w:rsidR="0045210B">
        <w:rPr>
          <w:rFonts w:ascii="Arial" w:eastAsia="Times New Roman" w:hAnsi="Arial" w:cs="Arial"/>
          <w:color w:val="000000"/>
          <w:sz w:val="24"/>
          <w:szCs w:val="24"/>
          <w:lang w:eastAsia="en-GB"/>
        </w:rPr>
        <w:t xml:space="preserve">in the </w:t>
      </w:r>
      <w:r>
        <w:rPr>
          <w:rFonts w:ascii="Arial" w:eastAsia="Times New Roman" w:hAnsi="Arial" w:cs="Arial"/>
          <w:color w:val="000000"/>
          <w:sz w:val="24"/>
          <w:szCs w:val="24"/>
          <w:lang w:eastAsia="en-GB"/>
        </w:rPr>
        <w:t>different varieties of trees in the borough</w:t>
      </w:r>
      <w:r w:rsidR="0045210B">
        <w:rPr>
          <w:rFonts w:ascii="Arial" w:eastAsia="Times New Roman" w:hAnsi="Arial" w:cs="Arial"/>
          <w:color w:val="000000"/>
          <w:sz w:val="24"/>
          <w:szCs w:val="24"/>
          <w:lang w:eastAsia="en-GB"/>
        </w:rPr>
        <w:t xml:space="preserve"> and how that</w:t>
      </w:r>
      <w:r w:rsidR="004A66E2">
        <w:rPr>
          <w:rFonts w:ascii="Arial" w:eastAsia="Times New Roman" w:hAnsi="Arial" w:cs="Arial"/>
          <w:color w:val="000000"/>
          <w:sz w:val="24"/>
          <w:szCs w:val="24"/>
          <w:lang w:eastAsia="en-GB"/>
        </w:rPr>
        <w:t xml:space="preserve"> information</w:t>
      </w:r>
      <w:r w:rsidR="0045210B">
        <w:rPr>
          <w:rFonts w:ascii="Arial" w:eastAsia="Times New Roman" w:hAnsi="Arial" w:cs="Arial"/>
          <w:color w:val="000000"/>
          <w:sz w:val="24"/>
          <w:szCs w:val="24"/>
          <w:lang w:eastAsia="en-GB"/>
        </w:rPr>
        <w:t xml:space="preserve"> could be</w:t>
      </w:r>
      <w:r w:rsidR="004A66E2">
        <w:rPr>
          <w:rFonts w:ascii="Arial" w:eastAsia="Times New Roman" w:hAnsi="Arial" w:cs="Arial"/>
          <w:color w:val="000000"/>
          <w:sz w:val="24"/>
          <w:szCs w:val="24"/>
          <w:lang w:eastAsia="en-GB"/>
        </w:rPr>
        <w:t xml:space="preserve"> available publicly</w:t>
      </w:r>
      <w:r w:rsidR="0045210B">
        <w:rPr>
          <w:rFonts w:ascii="Arial" w:eastAsia="Times New Roman" w:hAnsi="Arial" w:cs="Arial"/>
          <w:color w:val="000000"/>
          <w:sz w:val="24"/>
          <w:szCs w:val="24"/>
          <w:lang w:eastAsia="en-GB"/>
        </w:rPr>
        <w:t>.  O</w:t>
      </w:r>
      <w:r>
        <w:rPr>
          <w:rFonts w:ascii="Arial" w:eastAsia="Times New Roman" w:hAnsi="Arial" w:cs="Arial"/>
          <w:color w:val="000000"/>
          <w:sz w:val="24"/>
          <w:szCs w:val="24"/>
          <w:lang w:eastAsia="en-GB"/>
        </w:rPr>
        <w:t xml:space="preserve">thers suggested different species could be planted such as edible fruit bearing trees, and other trees that </w:t>
      </w:r>
      <w:r w:rsidR="0045210B">
        <w:rPr>
          <w:rFonts w:ascii="Arial" w:eastAsia="Times New Roman" w:hAnsi="Arial" w:cs="Arial"/>
          <w:color w:val="000000"/>
          <w:sz w:val="24"/>
          <w:szCs w:val="24"/>
          <w:lang w:eastAsia="en-GB"/>
        </w:rPr>
        <w:t>encourage bee activity or pollination, such as hazelnut, walnut or chestnut.</w:t>
      </w:r>
    </w:p>
    <w:p w:rsidR="00B6757C" w:rsidRDefault="00B6757C" w:rsidP="004D15B2">
      <w:pPr>
        <w:ind w:left="426" w:hanging="426"/>
        <w:rPr>
          <w:rFonts w:ascii="Arial" w:eastAsia="Times New Roman" w:hAnsi="Arial" w:cs="Arial"/>
          <w:color w:val="000000"/>
          <w:sz w:val="24"/>
          <w:szCs w:val="24"/>
          <w:lang w:eastAsia="en-GB"/>
        </w:rPr>
      </w:pPr>
      <w:r>
        <w:rPr>
          <w:rFonts w:ascii="Arial" w:eastAsia="Times New Roman" w:hAnsi="Arial" w:cs="Arial"/>
          <w:i/>
          <w:color w:val="000000"/>
          <w:sz w:val="24"/>
          <w:szCs w:val="24"/>
          <w:lang w:eastAsia="en-GB"/>
        </w:rPr>
        <w:t xml:space="preserve">Advantages of trees </w:t>
      </w:r>
      <w:r>
        <w:rPr>
          <w:rFonts w:ascii="Arial" w:eastAsia="Times New Roman" w:hAnsi="Arial" w:cs="Arial"/>
          <w:color w:val="000000"/>
          <w:sz w:val="24"/>
          <w:szCs w:val="24"/>
          <w:lang w:eastAsia="en-GB"/>
        </w:rPr>
        <w:t>– some comments were about the benefits that trees provided such as making the city more liveable, good for the environment and making them look more inviting.</w:t>
      </w:r>
    </w:p>
    <w:p w:rsidR="004A66E2" w:rsidRDefault="00B6757C" w:rsidP="0045210B">
      <w:pPr>
        <w:ind w:left="426" w:hanging="426"/>
        <w:rPr>
          <w:rFonts w:ascii="Arial" w:eastAsia="Times New Roman" w:hAnsi="Arial" w:cs="Arial"/>
          <w:color w:val="000000"/>
          <w:sz w:val="24"/>
          <w:szCs w:val="24"/>
          <w:lang w:eastAsia="en-GB"/>
        </w:rPr>
      </w:pPr>
      <w:r w:rsidRPr="00B6757C">
        <w:rPr>
          <w:rFonts w:ascii="Arial" w:eastAsia="Times New Roman" w:hAnsi="Arial" w:cs="Arial"/>
          <w:i/>
          <w:color w:val="000000"/>
          <w:sz w:val="24"/>
          <w:szCs w:val="24"/>
          <w:lang w:eastAsia="en-GB"/>
        </w:rPr>
        <w:t>Disadvantages</w:t>
      </w:r>
      <w:r>
        <w:rPr>
          <w:rFonts w:ascii="Arial" w:eastAsia="Times New Roman" w:hAnsi="Arial" w:cs="Arial"/>
          <w:i/>
          <w:color w:val="000000"/>
          <w:sz w:val="24"/>
          <w:szCs w:val="24"/>
          <w:lang w:eastAsia="en-GB"/>
        </w:rPr>
        <w:t xml:space="preserve"> of trees</w:t>
      </w:r>
      <w:r>
        <w:rPr>
          <w:rFonts w:ascii="Arial" w:eastAsia="Times New Roman" w:hAnsi="Arial" w:cs="Arial"/>
          <w:color w:val="000000"/>
          <w:sz w:val="24"/>
          <w:szCs w:val="24"/>
          <w:lang w:eastAsia="en-GB"/>
        </w:rPr>
        <w:t xml:space="preserve"> – </w:t>
      </w:r>
      <w:r w:rsidR="00B866BD">
        <w:rPr>
          <w:rFonts w:ascii="Arial" w:eastAsia="Times New Roman" w:hAnsi="Arial" w:cs="Arial"/>
          <w:color w:val="000000"/>
          <w:sz w:val="24"/>
          <w:szCs w:val="24"/>
          <w:lang w:eastAsia="en-GB"/>
        </w:rPr>
        <w:t>a number of respondents</w:t>
      </w:r>
      <w:r>
        <w:rPr>
          <w:rFonts w:ascii="Arial" w:eastAsia="Times New Roman" w:hAnsi="Arial" w:cs="Arial"/>
          <w:color w:val="000000"/>
          <w:sz w:val="24"/>
          <w:szCs w:val="24"/>
          <w:lang w:eastAsia="en-GB"/>
        </w:rPr>
        <w:t xml:space="preserve"> pointed out the hazards and nuisances some overgrown trees caused, such as blocking out natural light, trip hazards, and damage to </w:t>
      </w:r>
      <w:r w:rsidR="0045210B">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foundations</w:t>
      </w:r>
      <w:r w:rsidR="0045210B">
        <w:rPr>
          <w:rFonts w:ascii="Arial" w:eastAsia="Times New Roman" w:hAnsi="Arial" w:cs="Arial"/>
          <w:color w:val="000000"/>
          <w:sz w:val="24"/>
          <w:szCs w:val="24"/>
          <w:lang w:eastAsia="en-GB"/>
        </w:rPr>
        <w:t xml:space="preserve"> of properties. </w:t>
      </w:r>
    </w:p>
    <w:p w:rsidR="003E4E58" w:rsidRPr="00A40FFF" w:rsidRDefault="00B866BD" w:rsidP="00424CE0">
      <w:pPr>
        <w:ind w:left="426"/>
        <w:rPr>
          <w:rFonts w:ascii="Arial" w:eastAsia="Times New Roman" w:hAnsi="Arial" w:cs="Arial"/>
          <w:color w:val="000000"/>
          <w:sz w:val="24"/>
          <w:szCs w:val="24"/>
          <w:lang w:eastAsia="en-GB"/>
        </w:rPr>
      </w:pPr>
      <w:r w:rsidRPr="00B866BD">
        <w:rPr>
          <w:rFonts w:ascii="Arial" w:eastAsia="Times New Roman" w:hAnsi="Arial" w:cs="Arial"/>
          <w:color w:val="000000"/>
          <w:sz w:val="24"/>
          <w:szCs w:val="24"/>
          <w:lang w:eastAsia="en-GB"/>
        </w:rPr>
        <w:lastRenderedPageBreak/>
        <w:t>Other comments about trees</w:t>
      </w:r>
      <w:r>
        <w:rPr>
          <w:rFonts w:ascii="Arial" w:eastAsia="Times New Roman" w:hAnsi="Arial" w:cs="Arial"/>
          <w:color w:val="000000"/>
          <w:sz w:val="24"/>
          <w:szCs w:val="24"/>
          <w:lang w:eastAsia="en-GB"/>
        </w:rPr>
        <w:t xml:space="preserve"> included support for the </w:t>
      </w:r>
      <w:r w:rsidR="0045210B">
        <w:rPr>
          <w:rFonts w:ascii="Arial" w:eastAsia="Times New Roman" w:hAnsi="Arial" w:cs="Arial"/>
          <w:color w:val="000000"/>
          <w:sz w:val="24"/>
          <w:szCs w:val="24"/>
          <w:lang w:eastAsia="en-GB"/>
        </w:rPr>
        <w:t>work that the</w:t>
      </w:r>
      <w:r w:rsidR="00F22290">
        <w:rPr>
          <w:rFonts w:ascii="Arial" w:eastAsia="Times New Roman" w:hAnsi="Arial" w:cs="Arial"/>
          <w:color w:val="000000"/>
          <w:sz w:val="24"/>
          <w:szCs w:val="24"/>
          <w:lang w:eastAsia="en-GB"/>
        </w:rPr>
        <w:t xml:space="preserve"> Tree Team </w:t>
      </w:r>
      <w:r w:rsidR="0045210B">
        <w:rPr>
          <w:rFonts w:ascii="Arial" w:eastAsia="Times New Roman" w:hAnsi="Arial" w:cs="Arial"/>
          <w:color w:val="000000"/>
          <w:sz w:val="24"/>
          <w:szCs w:val="24"/>
          <w:lang w:eastAsia="en-GB"/>
        </w:rPr>
        <w:t xml:space="preserve">were </w:t>
      </w:r>
      <w:r>
        <w:rPr>
          <w:rFonts w:ascii="Arial" w:eastAsia="Times New Roman" w:hAnsi="Arial" w:cs="Arial"/>
          <w:color w:val="000000"/>
          <w:sz w:val="24"/>
          <w:szCs w:val="24"/>
          <w:lang w:eastAsia="en-GB"/>
        </w:rPr>
        <w:t>doing; involving local people in planting new trees; providing a better programme of maintenance fo</w:t>
      </w:r>
      <w:r w:rsidR="004A66E2">
        <w:rPr>
          <w:rFonts w:ascii="Arial" w:eastAsia="Times New Roman" w:hAnsi="Arial" w:cs="Arial"/>
          <w:color w:val="000000"/>
          <w:sz w:val="24"/>
          <w:szCs w:val="24"/>
          <w:lang w:eastAsia="en-GB"/>
        </w:rPr>
        <w:t xml:space="preserve">r young trees; making it easier to report damaged or vandalised trees; and better care of trees by the staff when the tree is being pruned.  </w:t>
      </w:r>
    </w:p>
    <w:p w:rsidR="004A66E2" w:rsidRDefault="004D15B2" w:rsidP="004D15B2">
      <w:pPr>
        <w:ind w:left="426" w:hanging="426"/>
        <w:rPr>
          <w:rFonts w:ascii="Arial" w:eastAsia="Times New Roman" w:hAnsi="Arial" w:cs="Arial"/>
          <w:color w:val="000000"/>
          <w:sz w:val="24"/>
          <w:szCs w:val="24"/>
          <w:lang w:eastAsia="en-GB"/>
        </w:rPr>
      </w:pPr>
      <w:proofErr w:type="gramStart"/>
      <w:r w:rsidRPr="00A40FFF">
        <w:rPr>
          <w:rFonts w:ascii="Arial" w:eastAsia="Times New Roman" w:hAnsi="Arial" w:cs="Arial"/>
          <w:color w:val="000000"/>
          <w:sz w:val="24"/>
          <w:szCs w:val="24"/>
          <w:lang w:eastAsia="en-GB"/>
        </w:rPr>
        <w:t xml:space="preserve">5.22 </w:t>
      </w:r>
      <w:r w:rsidR="004A66E2">
        <w:rPr>
          <w:rFonts w:ascii="Arial" w:eastAsia="Times New Roman" w:hAnsi="Arial" w:cs="Arial"/>
          <w:color w:val="000000"/>
          <w:sz w:val="24"/>
          <w:szCs w:val="24"/>
          <w:lang w:eastAsia="en-GB"/>
        </w:rPr>
        <w:t xml:space="preserve"> Apart</w:t>
      </w:r>
      <w:proofErr w:type="gramEnd"/>
      <w:r w:rsidR="004A66E2">
        <w:rPr>
          <w:rFonts w:ascii="Arial" w:eastAsia="Times New Roman" w:hAnsi="Arial" w:cs="Arial"/>
          <w:color w:val="000000"/>
          <w:sz w:val="24"/>
          <w:szCs w:val="24"/>
          <w:lang w:eastAsia="en-GB"/>
        </w:rPr>
        <w:t xml:space="preserve"> from comments about trees, </w:t>
      </w:r>
      <w:r w:rsidR="00F22290">
        <w:rPr>
          <w:rFonts w:ascii="Arial" w:eastAsia="Times New Roman" w:hAnsi="Arial" w:cs="Arial"/>
          <w:color w:val="000000"/>
          <w:sz w:val="24"/>
          <w:szCs w:val="24"/>
          <w:lang w:eastAsia="en-GB"/>
        </w:rPr>
        <w:t xml:space="preserve">the types of </w:t>
      </w:r>
      <w:r w:rsidR="005A66DD">
        <w:rPr>
          <w:rFonts w:ascii="Arial" w:eastAsia="Times New Roman" w:hAnsi="Arial" w:cs="Arial"/>
          <w:color w:val="000000"/>
          <w:sz w:val="24"/>
          <w:szCs w:val="24"/>
          <w:lang w:eastAsia="en-GB"/>
        </w:rPr>
        <w:t xml:space="preserve">green spaces </w:t>
      </w:r>
      <w:r w:rsidR="004A66E2">
        <w:rPr>
          <w:rFonts w:ascii="Arial" w:eastAsia="Times New Roman" w:hAnsi="Arial" w:cs="Arial"/>
          <w:color w:val="000000"/>
          <w:sz w:val="24"/>
          <w:szCs w:val="24"/>
          <w:lang w:eastAsia="en-GB"/>
        </w:rPr>
        <w:t xml:space="preserve">information </w:t>
      </w:r>
      <w:r w:rsidR="004A66E2" w:rsidRPr="00A40FFF">
        <w:rPr>
          <w:rFonts w:ascii="Arial" w:eastAsia="Times New Roman" w:hAnsi="Arial" w:cs="Arial"/>
          <w:color w:val="000000"/>
          <w:sz w:val="24"/>
          <w:szCs w:val="24"/>
          <w:lang w:eastAsia="en-GB"/>
        </w:rPr>
        <w:t>they w</w:t>
      </w:r>
      <w:r w:rsidR="004A66E2">
        <w:rPr>
          <w:rFonts w:ascii="Arial" w:eastAsia="Times New Roman" w:hAnsi="Arial" w:cs="Arial"/>
          <w:color w:val="000000"/>
          <w:sz w:val="24"/>
          <w:szCs w:val="24"/>
          <w:lang w:eastAsia="en-GB"/>
        </w:rPr>
        <w:t>ould like to see on the website included:</w:t>
      </w:r>
    </w:p>
    <w:p w:rsidR="00424CE0" w:rsidRDefault="004A66E2" w:rsidP="00424CE0">
      <w:pPr>
        <w:ind w:left="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3E4E58" w:rsidRPr="00A40FFF">
        <w:rPr>
          <w:rFonts w:ascii="Arial" w:eastAsia="Times New Roman" w:hAnsi="Arial" w:cs="Arial"/>
          <w:color w:val="000000"/>
          <w:sz w:val="24"/>
          <w:szCs w:val="24"/>
          <w:lang w:eastAsia="en-GB"/>
        </w:rPr>
        <w:t>mproved ways to report problems</w:t>
      </w:r>
      <w:r w:rsidR="00CF680A">
        <w:rPr>
          <w:rFonts w:ascii="Arial" w:eastAsia="Times New Roman" w:hAnsi="Arial" w:cs="Arial"/>
          <w:color w:val="000000"/>
          <w:sz w:val="24"/>
          <w:szCs w:val="24"/>
          <w:lang w:eastAsia="en-GB"/>
        </w:rPr>
        <w:t xml:space="preserve"> – some commented that contacting Contact Camden took too long as they were always kept on hold</w:t>
      </w:r>
      <w:r w:rsidR="00424CE0">
        <w:rPr>
          <w:rFonts w:ascii="Arial" w:eastAsia="Times New Roman" w:hAnsi="Arial" w:cs="Arial"/>
          <w:color w:val="000000"/>
          <w:sz w:val="24"/>
          <w:szCs w:val="24"/>
          <w:lang w:eastAsia="en-GB"/>
        </w:rPr>
        <w:t>.  A respondent suggested having a</w:t>
      </w:r>
      <w:r w:rsidR="00F22290">
        <w:rPr>
          <w:rFonts w:ascii="Arial" w:eastAsia="Times New Roman" w:hAnsi="Arial" w:cs="Arial"/>
          <w:color w:val="000000"/>
          <w:sz w:val="24"/>
          <w:szCs w:val="24"/>
          <w:lang w:eastAsia="en-GB"/>
        </w:rPr>
        <w:t>n</w:t>
      </w:r>
      <w:r w:rsidR="00424CE0">
        <w:rPr>
          <w:rFonts w:ascii="Arial" w:eastAsia="Times New Roman" w:hAnsi="Arial" w:cs="Arial"/>
          <w:color w:val="000000"/>
          <w:sz w:val="24"/>
          <w:szCs w:val="24"/>
          <w:lang w:eastAsia="en-GB"/>
        </w:rPr>
        <w:t xml:space="preserve"> emergency phone number designated for Camden green spaces, while another resident suggested a Twit</w:t>
      </w:r>
      <w:r w:rsidR="00F22290">
        <w:rPr>
          <w:rFonts w:ascii="Arial" w:eastAsia="Times New Roman" w:hAnsi="Arial" w:cs="Arial"/>
          <w:color w:val="000000"/>
          <w:sz w:val="24"/>
          <w:szCs w:val="24"/>
          <w:lang w:eastAsia="en-GB"/>
        </w:rPr>
        <w:t>ter account for Contact Camden</w:t>
      </w:r>
      <w:r w:rsidR="00424CE0">
        <w:rPr>
          <w:rFonts w:ascii="Arial" w:eastAsia="Times New Roman" w:hAnsi="Arial" w:cs="Arial"/>
          <w:color w:val="000000"/>
          <w:sz w:val="24"/>
          <w:szCs w:val="24"/>
          <w:lang w:eastAsia="en-GB"/>
        </w:rPr>
        <w:t xml:space="preserve"> or </w:t>
      </w:r>
      <w:r w:rsidR="00F22290">
        <w:rPr>
          <w:rFonts w:ascii="Arial" w:eastAsia="Times New Roman" w:hAnsi="Arial" w:cs="Arial"/>
          <w:color w:val="000000"/>
          <w:sz w:val="24"/>
          <w:szCs w:val="24"/>
          <w:lang w:eastAsia="en-GB"/>
        </w:rPr>
        <w:t xml:space="preserve">using </w:t>
      </w:r>
      <w:r w:rsidR="00424CE0">
        <w:rPr>
          <w:rFonts w:ascii="Arial" w:eastAsia="Times New Roman" w:hAnsi="Arial" w:cs="Arial"/>
          <w:color w:val="000000"/>
          <w:sz w:val="24"/>
          <w:szCs w:val="24"/>
          <w:lang w:eastAsia="en-GB"/>
        </w:rPr>
        <w:t xml:space="preserve">other types of social media. </w:t>
      </w:r>
    </w:p>
    <w:p w:rsidR="00466A48" w:rsidRPr="00A40FFF" w:rsidRDefault="00424CE0" w:rsidP="00424CE0">
      <w:pPr>
        <w:ind w:left="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Other comments received asked for </w:t>
      </w:r>
      <w:r w:rsidR="003E4E58" w:rsidRPr="00A40FFF">
        <w:rPr>
          <w:rFonts w:ascii="Arial" w:eastAsia="Times New Roman" w:hAnsi="Arial" w:cs="Arial"/>
          <w:color w:val="000000"/>
          <w:sz w:val="24"/>
          <w:szCs w:val="24"/>
          <w:lang w:eastAsia="en-GB"/>
        </w:rPr>
        <w:t xml:space="preserve">information about how to increase biodiversity and </w:t>
      </w:r>
      <w:r w:rsidR="00C852FF" w:rsidRPr="00A40FFF">
        <w:rPr>
          <w:rFonts w:ascii="Arial" w:eastAsia="Times New Roman" w:hAnsi="Arial" w:cs="Arial"/>
          <w:color w:val="000000"/>
          <w:sz w:val="24"/>
          <w:szCs w:val="24"/>
          <w:lang w:eastAsia="en-GB"/>
        </w:rPr>
        <w:t xml:space="preserve">protect wildlife, </w:t>
      </w:r>
      <w:proofErr w:type="spellStart"/>
      <w:r w:rsidR="00C852FF" w:rsidRPr="00A40FFF">
        <w:rPr>
          <w:rFonts w:ascii="Arial" w:eastAsia="Times New Roman" w:hAnsi="Arial" w:cs="Arial"/>
          <w:color w:val="000000"/>
          <w:sz w:val="24"/>
          <w:szCs w:val="24"/>
          <w:lang w:eastAsia="en-GB"/>
        </w:rPr>
        <w:t>eg</w:t>
      </w:r>
      <w:proofErr w:type="spellEnd"/>
      <w:r w:rsidR="00C852FF" w:rsidRPr="00A40FFF">
        <w:rPr>
          <w:rFonts w:ascii="Arial" w:eastAsia="Times New Roman" w:hAnsi="Arial" w:cs="Arial"/>
          <w:color w:val="000000"/>
          <w:sz w:val="24"/>
          <w:szCs w:val="24"/>
          <w:lang w:eastAsia="en-GB"/>
        </w:rPr>
        <w:t xml:space="preserve">. advice on feeding animals and waterfowl, publicising a database of vegetation and wildlife to encourage visits, </w:t>
      </w:r>
      <w:r w:rsidR="004A66E2">
        <w:rPr>
          <w:rFonts w:ascii="Arial" w:eastAsia="Times New Roman" w:hAnsi="Arial" w:cs="Arial"/>
          <w:color w:val="000000"/>
          <w:sz w:val="24"/>
          <w:szCs w:val="24"/>
          <w:lang w:eastAsia="en-GB"/>
        </w:rPr>
        <w:t xml:space="preserve">and </w:t>
      </w:r>
      <w:r w:rsidR="00C852FF" w:rsidRPr="00A40FFF">
        <w:rPr>
          <w:rFonts w:ascii="Arial" w:eastAsia="Times New Roman" w:hAnsi="Arial" w:cs="Arial"/>
          <w:color w:val="000000"/>
          <w:sz w:val="24"/>
          <w:szCs w:val="24"/>
          <w:lang w:eastAsia="en-GB"/>
        </w:rPr>
        <w:t>publicising opening and closing times of parks, as well as cafés in parks.</w:t>
      </w:r>
    </w:p>
    <w:p w:rsidR="00466A48" w:rsidRPr="00A40FFF" w:rsidRDefault="00466A48" w:rsidP="00466A48">
      <w:pPr>
        <w:rPr>
          <w:rFonts w:ascii="Arial" w:hAnsi="Arial" w:cs="Arial"/>
          <w:b/>
          <w:sz w:val="24"/>
          <w:szCs w:val="24"/>
        </w:rPr>
      </w:pPr>
      <w:r w:rsidRPr="00A40FFF">
        <w:rPr>
          <w:rFonts w:ascii="Arial" w:hAnsi="Arial" w:cs="Arial"/>
          <w:b/>
          <w:sz w:val="24"/>
          <w:szCs w:val="24"/>
        </w:rPr>
        <w:t>Any other comments</w:t>
      </w:r>
    </w:p>
    <w:p w:rsidR="00DF47F6" w:rsidRDefault="004D15B2" w:rsidP="004D15B2">
      <w:pPr>
        <w:ind w:left="426" w:hanging="426"/>
        <w:rPr>
          <w:rFonts w:ascii="Arial" w:hAnsi="Arial" w:cs="Arial"/>
          <w:sz w:val="24"/>
          <w:szCs w:val="24"/>
        </w:rPr>
      </w:pPr>
      <w:r w:rsidRPr="00A40FFF">
        <w:rPr>
          <w:rFonts w:ascii="Arial" w:hAnsi="Arial" w:cs="Arial"/>
          <w:sz w:val="24"/>
          <w:szCs w:val="24"/>
        </w:rPr>
        <w:t xml:space="preserve">5.23 </w:t>
      </w:r>
      <w:r w:rsidR="00466A48" w:rsidRPr="00A40FFF">
        <w:rPr>
          <w:rFonts w:ascii="Arial" w:hAnsi="Arial" w:cs="Arial"/>
          <w:sz w:val="24"/>
          <w:szCs w:val="24"/>
        </w:rPr>
        <w:t>Respondents were aske</w:t>
      </w:r>
      <w:r w:rsidR="00DF47F6">
        <w:rPr>
          <w:rFonts w:ascii="Arial" w:hAnsi="Arial" w:cs="Arial"/>
          <w:sz w:val="24"/>
          <w:szCs w:val="24"/>
        </w:rPr>
        <w:t xml:space="preserve">d to provide any other feedback </w:t>
      </w:r>
      <w:r w:rsidR="00466A48" w:rsidRPr="00A40FFF">
        <w:rPr>
          <w:rFonts w:ascii="Arial" w:hAnsi="Arial" w:cs="Arial"/>
          <w:sz w:val="24"/>
          <w:szCs w:val="24"/>
        </w:rPr>
        <w:t>about the grounds mainten</w:t>
      </w:r>
      <w:r w:rsidR="000E6119">
        <w:rPr>
          <w:rFonts w:ascii="Arial" w:hAnsi="Arial" w:cs="Arial"/>
          <w:sz w:val="24"/>
          <w:szCs w:val="24"/>
        </w:rPr>
        <w:t>ance service</w:t>
      </w:r>
      <w:r w:rsidR="00DF47F6">
        <w:rPr>
          <w:rFonts w:ascii="Arial" w:hAnsi="Arial" w:cs="Arial"/>
          <w:sz w:val="24"/>
          <w:szCs w:val="24"/>
        </w:rPr>
        <w:t xml:space="preserve"> and 187 </w:t>
      </w:r>
      <w:proofErr w:type="gramStart"/>
      <w:r w:rsidR="00DF47F6">
        <w:rPr>
          <w:rFonts w:ascii="Arial" w:hAnsi="Arial" w:cs="Arial"/>
          <w:sz w:val="24"/>
          <w:szCs w:val="24"/>
        </w:rPr>
        <w:t>respondents</w:t>
      </w:r>
      <w:proofErr w:type="gramEnd"/>
      <w:r w:rsidR="00DF47F6">
        <w:rPr>
          <w:rFonts w:ascii="Arial" w:hAnsi="Arial" w:cs="Arial"/>
          <w:sz w:val="24"/>
          <w:szCs w:val="24"/>
        </w:rPr>
        <w:t xml:space="preserve"> submitted comments. The comments were wide ranging and the themes are listed below:</w:t>
      </w:r>
    </w:p>
    <w:p w:rsidR="00DF47F6" w:rsidRDefault="00DF47F6" w:rsidP="00DF47F6">
      <w:pPr>
        <w:ind w:left="426" w:hanging="426"/>
        <w:rPr>
          <w:rFonts w:ascii="Arial" w:hAnsi="Arial" w:cs="Arial"/>
          <w:sz w:val="24"/>
          <w:szCs w:val="24"/>
        </w:rPr>
      </w:pPr>
      <w:r w:rsidRPr="00A533F4">
        <w:rPr>
          <w:rFonts w:ascii="Arial" w:hAnsi="Arial" w:cs="Arial"/>
          <w:i/>
          <w:sz w:val="24"/>
          <w:szCs w:val="24"/>
        </w:rPr>
        <w:t>Contractors</w:t>
      </w:r>
      <w:r>
        <w:rPr>
          <w:rFonts w:ascii="Arial" w:hAnsi="Arial" w:cs="Arial"/>
          <w:sz w:val="24"/>
          <w:szCs w:val="24"/>
        </w:rPr>
        <w:t xml:space="preserve"> – opinions about the current contr</w:t>
      </w:r>
      <w:r w:rsidR="00A76C02">
        <w:rPr>
          <w:rFonts w:ascii="Arial" w:hAnsi="Arial" w:cs="Arial"/>
          <w:sz w:val="24"/>
          <w:szCs w:val="24"/>
        </w:rPr>
        <w:t xml:space="preserve">actors were varied with some saying that they needed to show more care and be better skilled, and others who said that it was important to have good staff.  </w:t>
      </w:r>
    </w:p>
    <w:p w:rsidR="00A76C02" w:rsidRDefault="00A76C02" w:rsidP="00DF47F6">
      <w:pPr>
        <w:ind w:left="426" w:hanging="426"/>
        <w:rPr>
          <w:rFonts w:ascii="Arial" w:hAnsi="Arial" w:cs="Arial"/>
          <w:sz w:val="24"/>
          <w:szCs w:val="24"/>
        </w:rPr>
      </w:pPr>
      <w:r w:rsidRPr="00A533F4">
        <w:rPr>
          <w:rFonts w:ascii="Arial" w:hAnsi="Arial" w:cs="Arial"/>
          <w:i/>
          <w:sz w:val="24"/>
          <w:szCs w:val="24"/>
        </w:rPr>
        <w:t>Dog fouling and dogs</w:t>
      </w:r>
      <w:r>
        <w:rPr>
          <w:rFonts w:ascii="Arial" w:hAnsi="Arial" w:cs="Arial"/>
          <w:sz w:val="24"/>
          <w:szCs w:val="24"/>
        </w:rPr>
        <w:t xml:space="preserve"> – comments were made about the need to do more to </w:t>
      </w:r>
      <w:r w:rsidR="004A6279">
        <w:rPr>
          <w:rFonts w:ascii="Arial" w:hAnsi="Arial" w:cs="Arial"/>
          <w:sz w:val="24"/>
          <w:szCs w:val="24"/>
        </w:rPr>
        <w:t xml:space="preserve">deter dog fouling, such as introducing </w:t>
      </w:r>
      <w:r>
        <w:rPr>
          <w:rFonts w:ascii="Arial" w:hAnsi="Arial" w:cs="Arial"/>
          <w:sz w:val="24"/>
          <w:szCs w:val="24"/>
        </w:rPr>
        <w:t>fixed penalty notices, or making it mandatory for owners to bring bags with them. Another comment desc</w:t>
      </w:r>
      <w:r w:rsidR="00927CB1">
        <w:rPr>
          <w:rFonts w:ascii="Arial" w:hAnsi="Arial" w:cs="Arial"/>
          <w:sz w:val="24"/>
          <w:szCs w:val="24"/>
        </w:rPr>
        <w:t xml:space="preserve">ribed the health hazards of returning home and finding out that the </w:t>
      </w:r>
      <w:r>
        <w:rPr>
          <w:rFonts w:ascii="Arial" w:hAnsi="Arial" w:cs="Arial"/>
          <w:sz w:val="24"/>
          <w:szCs w:val="24"/>
        </w:rPr>
        <w:t xml:space="preserve">buggy wheels </w:t>
      </w:r>
      <w:r w:rsidR="00927CB1">
        <w:rPr>
          <w:rFonts w:ascii="Arial" w:hAnsi="Arial" w:cs="Arial"/>
          <w:sz w:val="24"/>
          <w:szCs w:val="24"/>
        </w:rPr>
        <w:t xml:space="preserve">and footwear </w:t>
      </w:r>
      <w:r w:rsidR="004A6279">
        <w:rPr>
          <w:rFonts w:ascii="Arial" w:hAnsi="Arial" w:cs="Arial"/>
          <w:sz w:val="24"/>
          <w:szCs w:val="24"/>
        </w:rPr>
        <w:t>had</w:t>
      </w:r>
      <w:r w:rsidR="00927CB1">
        <w:rPr>
          <w:rFonts w:ascii="Arial" w:hAnsi="Arial" w:cs="Arial"/>
          <w:sz w:val="24"/>
          <w:szCs w:val="24"/>
        </w:rPr>
        <w:t xml:space="preserve"> been </w:t>
      </w:r>
      <w:r>
        <w:rPr>
          <w:rFonts w:ascii="Arial" w:hAnsi="Arial" w:cs="Arial"/>
          <w:sz w:val="24"/>
          <w:szCs w:val="24"/>
        </w:rPr>
        <w:t xml:space="preserve">contaminated with dog poo. </w:t>
      </w:r>
    </w:p>
    <w:p w:rsidR="00E664B0" w:rsidRDefault="00E664B0" w:rsidP="00DF47F6">
      <w:pPr>
        <w:ind w:left="426" w:hanging="426"/>
        <w:rPr>
          <w:rFonts w:ascii="Arial" w:hAnsi="Arial" w:cs="Arial"/>
          <w:sz w:val="24"/>
          <w:szCs w:val="24"/>
        </w:rPr>
      </w:pPr>
      <w:r w:rsidRPr="00A533F4">
        <w:rPr>
          <w:rFonts w:ascii="Arial" w:hAnsi="Arial" w:cs="Arial"/>
          <w:i/>
          <w:sz w:val="24"/>
          <w:szCs w:val="24"/>
        </w:rPr>
        <w:t>Financial savings</w:t>
      </w:r>
      <w:r w:rsidR="004A6279">
        <w:rPr>
          <w:rFonts w:ascii="Arial" w:hAnsi="Arial" w:cs="Arial"/>
          <w:sz w:val="24"/>
          <w:szCs w:val="24"/>
        </w:rPr>
        <w:t xml:space="preserve"> – respondents acknowledged that the council had to make financial savings and there was concern about the impact of cuts to services.  </w:t>
      </w:r>
      <w:r>
        <w:rPr>
          <w:rFonts w:ascii="Arial" w:hAnsi="Arial" w:cs="Arial"/>
          <w:sz w:val="24"/>
          <w:szCs w:val="24"/>
        </w:rPr>
        <w:t>Some respondents suggested the use of</w:t>
      </w:r>
      <w:r w:rsidR="004A6279">
        <w:rPr>
          <w:rFonts w:ascii="Arial" w:hAnsi="Arial" w:cs="Arial"/>
          <w:sz w:val="24"/>
          <w:szCs w:val="24"/>
        </w:rPr>
        <w:t xml:space="preserve"> volunteers and involvement of </w:t>
      </w:r>
      <w:r>
        <w:rPr>
          <w:rFonts w:ascii="Arial" w:hAnsi="Arial" w:cs="Arial"/>
          <w:sz w:val="24"/>
          <w:szCs w:val="24"/>
        </w:rPr>
        <w:t>residents “as a way forward”.  Another respondent suggested putting on events to generate revenue.</w:t>
      </w:r>
    </w:p>
    <w:p w:rsidR="00367516" w:rsidRDefault="00E664B0" w:rsidP="00367516">
      <w:pPr>
        <w:ind w:left="426" w:hanging="426"/>
        <w:rPr>
          <w:rFonts w:ascii="Arial" w:hAnsi="Arial" w:cs="Arial"/>
          <w:sz w:val="24"/>
          <w:szCs w:val="24"/>
        </w:rPr>
      </w:pPr>
      <w:r w:rsidRPr="00A533F4">
        <w:rPr>
          <w:rFonts w:ascii="Arial" w:hAnsi="Arial" w:cs="Arial"/>
          <w:i/>
          <w:sz w:val="24"/>
          <w:szCs w:val="24"/>
        </w:rPr>
        <w:t>Green spaces</w:t>
      </w:r>
      <w:r>
        <w:rPr>
          <w:rFonts w:ascii="Arial" w:hAnsi="Arial" w:cs="Arial"/>
          <w:sz w:val="24"/>
          <w:szCs w:val="24"/>
        </w:rPr>
        <w:t xml:space="preserve"> – the </w:t>
      </w:r>
      <w:r w:rsidR="00367516">
        <w:rPr>
          <w:rFonts w:ascii="Arial" w:hAnsi="Arial" w:cs="Arial"/>
          <w:sz w:val="24"/>
          <w:szCs w:val="24"/>
        </w:rPr>
        <w:t>value</w:t>
      </w:r>
      <w:r>
        <w:rPr>
          <w:rFonts w:ascii="Arial" w:hAnsi="Arial" w:cs="Arial"/>
          <w:sz w:val="24"/>
          <w:szCs w:val="24"/>
        </w:rPr>
        <w:t xml:space="preserve"> of</w:t>
      </w:r>
      <w:r w:rsidR="00113BFA">
        <w:rPr>
          <w:rFonts w:ascii="Arial" w:hAnsi="Arial" w:cs="Arial"/>
          <w:sz w:val="24"/>
          <w:szCs w:val="24"/>
        </w:rPr>
        <w:t xml:space="preserve"> well-</w:t>
      </w:r>
      <w:r>
        <w:rPr>
          <w:rFonts w:ascii="Arial" w:hAnsi="Arial" w:cs="Arial"/>
          <w:sz w:val="24"/>
          <w:szCs w:val="24"/>
        </w:rPr>
        <w:t xml:space="preserve">maintained green spaces was commented on by a number of respondents, from them providing health </w:t>
      </w:r>
      <w:r w:rsidR="00367516">
        <w:rPr>
          <w:rFonts w:ascii="Arial" w:hAnsi="Arial" w:cs="Arial"/>
          <w:sz w:val="24"/>
          <w:szCs w:val="24"/>
        </w:rPr>
        <w:t xml:space="preserve">benefits and countering </w:t>
      </w:r>
      <w:r w:rsidR="00151BAF">
        <w:rPr>
          <w:rFonts w:ascii="Arial" w:hAnsi="Arial" w:cs="Arial"/>
          <w:sz w:val="24"/>
          <w:szCs w:val="24"/>
        </w:rPr>
        <w:t xml:space="preserve">social </w:t>
      </w:r>
      <w:r w:rsidR="00367516">
        <w:rPr>
          <w:rFonts w:ascii="Arial" w:hAnsi="Arial" w:cs="Arial"/>
          <w:sz w:val="24"/>
          <w:szCs w:val="24"/>
        </w:rPr>
        <w:t xml:space="preserve">deprivation, to their aesthetic qualities </w:t>
      </w:r>
      <w:r w:rsidR="00151BAF">
        <w:rPr>
          <w:rFonts w:ascii="Arial" w:hAnsi="Arial" w:cs="Arial"/>
          <w:sz w:val="24"/>
          <w:szCs w:val="24"/>
        </w:rPr>
        <w:t xml:space="preserve">and </w:t>
      </w:r>
      <w:r w:rsidR="00367516">
        <w:rPr>
          <w:rFonts w:ascii="Arial" w:hAnsi="Arial" w:cs="Arial"/>
          <w:sz w:val="24"/>
          <w:szCs w:val="24"/>
        </w:rPr>
        <w:t>making visits to them an enjoyable experience.</w:t>
      </w:r>
    </w:p>
    <w:p w:rsidR="00367516" w:rsidRDefault="00367516" w:rsidP="00367516">
      <w:pPr>
        <w:ind w:left="426" w:hanging="426"/>
        <w:rPr>
          <w:rFonts w:ascii="Arial" w:hAnsi="Arial" w:cs="Arial"/>
          <w:sz w:val="24"/>
          <w:szCs w:val="24"/>
        </w:rPr>
      </w:pPr>
      <w:r w:rsidRPr="00A533F4">
        <w:rPr>
          <w:rFonts w:ascii="Arial" w:hAnsi="Arial" w:cs="Arial"/>
          <w:i/>
          <w:sz w:val="24"/>
          <w:szCs w:val="24"/>
        </w:rPr>
        <w:t>Leaf blowers</w:t>
      </w:r>
      <w:r>
        <w:rPr>
          <w:rFonts w:ascii="Arial" w:hAnsi="Arial" w:cs="Arial"/>
          <w:sz w:val="24"/>
          <w:szCs w:val="24"/>
        </w:rPr>
        <w:t xml:space="preserve"> – respondents commented on the noise that leaf blowers made and the harm</w:t>
      </w:r>
      <w:r w:rsidR="00726F4F">
        <w:rPr>
          <w:rFonts w:ascii="Arial" w:hAnsi="Arial" w:cs="Arial"/>
          <w:sz w:val="24"/>
          <w:szCs w:val="24"/>
        </w:rPr>
        <w:t xml:space="preserve"> they inflict</w:t>
      </w:r>
      <w:r>
        <w:rPr>
          <w:rFonts w:ascii="Arial" w:hAnsi="Arial" w:cs="Arial"/>
          <w:sz w:val="24"/>
          <w:szCs w:val="24"/>
        </w:rPr>
        <w:t xml:space="preserve"> on wildlife and young children.  Some comments suggested the </w:t>
      </w:r>
      <w:r>
        <w:rPr>
          <w:rFonts w:ascii="Arial" w:hAnsi="Arial" w:cs="Arial"/>
          <w:sz w:val="24"/>
          <w:szCs w:val="24"/>
        </w:rPr>
        <w:lastRenderedPageBreak/>
        <w:t>reintroduction of rakes and brooms as a more suitable alternative to sweeping up leaves.</w:t>
      </w:r>
    </w:p>
    <w:p w:rsidR="00922F92" w:rsidRDefault="00922F92" w:rsidP="00367516">
      <w:pPr>
        <w:ind w:left="426" w:hanging="426"/>
        <w:rPr>
          <w:rFonts w:ascii="Arial" w:hAnsi="Arial" w:cs="Arial"/>
          <w:sz w:val="24"/>
          <w:szCs w:val="24"/>
        </w:rPr>
      </w:pPr>
      <w:proofErr w:type="gramStart"/>
      <w:r w:rsidRPr="00A533F4">
        <w:rPr>
          <w:rFonts w:ascii="Arial" w:hAnsi="Arial" w:cs="Arial"/>
          <w:i/>
          <w:sz w:val="24"/>
          <w:szCs w:val="24"/>
        </w:rPr>
        <w:t>Local involvement</w:t>
      </w:r>
      <w:r>
        <w:rPr>
          <w:rFonts w:ascii="Arial" w:hAnsi="Arial" w:cs="Arial"/>
          <w:sz w:val="24"/>
          <w:szCs w:val="24"/>
        </w:rPr>
        <w:t xml:space="preserve"> </w:t>
      </w:r>
      <w:r w:rsidR="00113BFA">
        <w:rPr>
          <w:rFonts w:ascii="Arial" w:hAnsi="Arial" w:cs="Arial"/>
          <w:sz w:val="24"/>
          <w:szCs w:val="24"/>
        </w:rPr>
        <w:t>–</w:t>
      </w:r>
      <w:r>
        <w:rPr>
          <w:rFonts w:ascii="Arial" w:hAnsi="Arial" w:cs="Arial"/>
          <w:sz w:val="24"/>
          <w:szCs w:val="24"/>
        </w:rPr>
        <w:t xml:space="preserve"> </w:t>
      </w:r>
      <w:r w:rsidR="00927CB1">
        <w:rPr>
          <w:rFonts w:ascii="Arial" w:hAnsi="Arial" w:cs="Arial"/>
          <w:sz w:val="24"/>
          <w:szCs w:val="24"/>
        </w:rPr>
        <w:t xml:space="preserve">responses included ways in which local people could get involved </w:t>
      </w:r>
      <w:r w:rsidR="00A533F4">
        <w:rPr>
          <w:rFonts w:ascii="Arial" w:hAnsi="Arial" w:cs="Arial"/>
          <w:sz w:val="24"/>
          <w:szCs w:val="24"/>
        </w:rPr>
        <w:t xml:space="preserve">to </w:t>
      </w:r>
      <w:r w:rsidR="00927CB1">
        <w:rPr>
          <w:rFonts w:ascii="Arial" w:hAnsi="Arial" w:cs="Arial"/>
          <w:sz w:val="24"/>
          <w:szCs w:val="24"/>
        </w:rPr>
        <w:t>create a sense of ownership and discourage a</w:t>
      </w:r>
      <w:r w:rsidR="00776ECF">
        <w:rPr>
          <w:rFonts w:ascii="Arial" w:hAnsi="Arial" w:cs="Arial"/>
          <w:sz w:val="24"/>
          <w:szCs w:val="24"/>
        </w:rPr>
        <w:t>n</w:t>
      </w:r>
      <w:r w:rsidR="00927CB1">
        <w:rPr>
          <w:rFonts w:ascii="Arial" w:hAnsi="Arial" w:cs="Arial"/>
          <w:sz w:val="24"/>
          <w:szCs w:val="24"/>
        </w:rPr>
        <w:t>ti-social behaviour.</w:t>
      </w:r>
      <w:proofErr w:type="gramEnd"/>
      <w:r w:rsidR="00927CB1">
        <w:rPr>
          <w:rFonts w:ascii="Arial" w:hAnsi="Arial" w:cs="Arial"/>
          <w:sz w:val="24"/>
          <w:szCs w:val="24"/>
        </w:rPr>
        <w:t xml:space="preserve"> One suggestion was to contract </w:t>
      </w:r>
      <w:r w:rsidR="004B1008">
        <w:rPr>
          <w:rFonts w:ascii="Arial" w:hAnsi="Arial" w:cs="Arial"/>
          <w:sz w:val="24"/>
          <w:szCs w:val="24"/>
        </w:rPr>
        <w:t xml:space="preserve">a community organisation to undertake some of the maintenance works which volunteers could get involved in.  Another suggestion was for the council to work more closely with tenants and leaseholders so that the maintenance works met their requirements. </w:t>
      </w:r>
    </w:p>
    <w:p w:rsidR="004B1008" w:rsidRDefault="00113BFA" w:rsidP="00367516">
      <w:pPr>
        <w:ind w:left="426" w:hanging="426"/>
        <w:rPr>
          <w:rFonts w:ascii="Arial" w:hAnsi="Arial" w:cs="Arial"/>
          <w:sz w:val="24"/>
          <w:szCs w:val="24"/>
        </w:rPr>
      </w:pPr>
      <w:r w:rsidRPr="00A533F4">
        <w:rPr>
          <w:rFonts w:ascii="Arial" w:hAnsi="Arial" w:cs="Arial"/>
          <w:i/>
          <w:sz w:val="24"/>
          <w:szCs w:val="24"/>
        </w:rPr>
        <w:t>Maintenance</w:t>
      </w:r>
      <w:r>
        <w:rPr>
          <w:rFonts w:ascii="Arial" w:hAnsi="Arial" w:cs="Arial"/>
          <w:sz w:val="24"/>
          <w:szCs w:val="24"/>
        </w:rPr>
        <w:t xml:space="preserve"> – </w:t>
      </w:r>
      <w:r w:rsidR="004B1008">
        <w:rPr>
          <w:rFonts w:ascii="Arial" w:hAnsi="Arial" w:cs="Arial"/>
          <w:sz w:val="24"/>
          <w:szCs w:val="24"/>
        </w:rPr>
        <w:t>many of the comments about grounds maintenance</w:t>
      </w:r>
      <w:r w:rsidR="00D10B1F">
        <w:rPr>
          <w:rFonts w:ascii="Arial" w:hAnsi="Arial" w:cs="Arial"/>
          <w:sz w:val="24"/>
          <w:szCs w:val="24"/>
        </w:rPr>
        <w:t xml:space="preserve"> were on the </w:t>
      </w:r>
      <w:r w:rsidR="004B1008">
        <w:rPr>
          <w:rFonts w:ascii="Arial" w:hAnsi="Arial" w:cs="Arial"/>
          <w:sz w:val="24"/>
          <w:szCs w:val="24"/>
        </w:rPr>
        <w:t>importance of continuing to maintain green spaces because t</w:t>
      </w:r>
      <w:r w:rsidR="00BF3770">
        <w:rPr>
          <w:rFonts w:ascii="Arial" w:hAnsi="Arial" w:cs="Arial"/>
          <w:sz w:val="24"/>
          <w:szCs w:val="24"/>
        </w:rPr>
        <w:t xml:space="preserve">hey were considered precious spaces and crucial </w:t>
      </w:r>
      <w:r w:rsidR="004B1008">
        <w:rPr>
          <w:rFonts w:ascii="Arial" w:hAnsi="Arial" w:cs="Arial"/>
          <w:sz w:val="24"/>
          <w:szCs w:val="24"/>
        </w:rPr>
        <w:t>to the well-being of residents.</w:t>
      </w:r>
      <w:r w:rsidR="00BF3770">
        <w:rPr>
          <w:rFonts w:ascii="Arial" w:hAnsi="Arial" w:cs="Arial"/>
          <w:sz w:val="24"/>
          <w:szCs w:val="24"/>
        </w:rPr>
        <w:t xml:space="preserve"> Other comments </w:t>
      </w:r>
      <w:proofErr w:type="gramStart"/>
      <w:r w:rsidR="00D10B1F">
        <w:rPr>
          <w:rFonts w:ascii="Arial" w:hAnsi="Arial" w:cs="Arial"/>
          <w:sz w:val="24"/>
          <w:szCs w:val="24"/>
        </w:rPr>
        <w:t xml:space="preserve">included </w:t>
      </w:r>
      <w:r w:rsidR="00BF3770">
        <w:rPr>
          <w:rFonts w:ascii="Arial" w:hAnsi="Arial" w:cs="Arial"/>
          <w:sz w:val="24"/>
          <w:szCs w:val="24"/>
        </w:rPr>
        <w:t xml:space="preserve"> the</w:t>
      </w:r>
      <w:proofErr w:type="gramEnd"/>
      <w:r w:rsidR="00BF3770">
        <w:rPr>
          <w:rFonts w:ascii="Arial" w:hAnsi="Arial" w:cs="Arial"/>
          <w:sz w:val="24"/>
          <w:szCs w:val="24"/>
        </w:rPr>
        <w:t xml:space="preserve"> need to do more weeding on some local </w:t>
      </w:r>
      <w:r w:rsidR="00D10B1F">
        <w:rPr>
          <w:rFonts w:ascii="Arial" w:hAnsi="Arial" w:cs="Arial"/>
          <w:sz w:val="24"/>
          <w:szCs w:val="24"/>
        </w:rPr>
        <w:t xml:space="preserve">estates, and displaying information on noticeboards about forthcoming maintenance works. </w:t>
      </w:r>
      <w:r w:rsidR="00BF3770">
        <w:rPr>
          <w:rFonts w:ascii="Arial" w:hAnsi="Arial" w:cs="Arial"/>
          <w:sz w:val="24"/>
          <w:szCs w:val="24"/>
        </w:rPr>
        <w:t xml:space="preserve"> </w:t>
      </w:r>
      <w:r w:rsidR="004B1008">
        <w:rPr>
          <w:rFonts w:ascii="Arial" w:hAnsi="Arial" w:cs="Arial"/>
          <w:sz w:val="24"/>
          <w:szCs w:val="24"/>
        </w:rPr>
        <w:t xml:space="preserve">  </w:t>
      </w:r>
    </w:p>
    <w:p w:rsidR="00C774E9" w:rsidRDefault="00113BFA" w:rsidP="00A22019">
      <w:pPr>
        <w:ind w:left="426" w:hanging="426"/>
        <w:rPr>
          <w:rFonts w:ascii="Arial" w:hAnsi="Arial" w:cs="Arial"/>
          <w:sz w:val="24"/>
          <w:szCs w:val="24"/>
        </w:rPr>
      </w:pPr>
      <w:r w:rsidRPr="00A533F4">
        <w:rPr>
          <w:rFonts w:ascii="Arial" w:hAnsi="Arial" w:cs="Arial"/>
          <w:i/>
          <w:sz w:val="24"/>
          <w:szCs w:val="24"/>
        </w:rPr>
        <w:t>Staff</w:t>
      </w:r>
      <w:r>
        <w:rPr>
          <w:rFonts w:ascii="Arial" w:hAnsi="Arial" w:cs="Arial"/>
          <w:sz w:val="24"/>
          <w:szCs w:val="24"/>
        </w:rPr>
        <w:t xml:space="preserve"> –</w:t>
      </w:r>
      <w:r w:rsidR="00D10B1F">
        <w:rPr>
          <w:rFonts w:ascii="Arial" w:hAnsi="Arial" w:cs="Arial"/>
          <w:sz w:val="24"/>
          <w:szCs w:val="24"/>
        </w:rPr>
        <w:t xml:space="preserve"> </w:t>
      </w:r>
      <w:r w:rsidR="00C774E9">
        <w:rPr>
          <w:rFonts w:ascii="Arial" w:hAnsi="Arial" w:cs="Arial"/>
          <w:sz w:val="24"/>
          <w:szCs w:val="24"/>
        </w:rPr>
        <w:t>t</w:t>
      </w:r>
      <w:r w:rsidR="00D10B1F">
        <w:rPr>
          <w:rFonts w:ascii="Arial" w:hAnsi="Arial" w:cs="Arial"/>
          <w:sz w:val="24"/>
          <w:szCs w:val="24"/>
        </w:rPr>
        <w:t xml:space="preserve">he majority of the comments about staff were positive and were about the good work that they continue to do.  A small number of comments were less positive and included </w:t>
      </w:r>
      <w:r w:rsidR="00C774E9">
        <w:rPr>
          <w:rFonts w:ascii="Arial" w:hAnsi="Arial" w:cs="Arial"/>
          <w:sz w:val="24"/>
          <w:szCs w:val="24"/>
        </w:rPr>
        <w:t xml:space="preserve">the need for staff to be more </w:t>
      </w:r>
      <w:r w:rsidR="00776ECF">
        <w:rPr>
          <w:rFonts w:ascii="Arial" w:hAnsi="Arial" w:cs="Arial"/>
          <w:sz w:val="24"/>
          <w:szCs w:val="24"/>
        </w:rPr>
        <w:t xml:space="preserve">friendly and </w:t>
      </w:r>
      <w:proofErr w:type="gramStart"/>
      <w:r w:rsidR="00776ECF">
        <w:rPr>
          <w:rFonts w:ascii="Arial" w:hAnsi="Arial" w:cs="Arial"/>
          <w:sz w:val="24"/>
          <w:szCs w:val="24"/>
        </w:rPr>
        <w:t xml:space="preserve">to </w:t>
      </w:r>
      <w:r w:rsidR="00A22019">
        <w:rPr>
          <w:rFonts w:ascii="Arial" w:hAnsi="Arial" w:cs="Arial"/>
          <w:sz w:val="24"/>
          <w:szCs w:val="24"/>
        </w:rPr>
        <w:t xml:space="preserve"> “</w:t>
      </w:r>
      <w:proofErr w:type="gramEnd"/>
      <w:r w:rsidR="00776ECF">
        <w:rPr>
          <w:rFonts w:ascii="Arial" w:hAnsi="Arial" w:cs="Arial"/>
          <w:sz w:val="24"/>
          <w:szCs w:val="24"/>
        </w:rPr>
        <w:t>improve</w:t>
      </w:r>
      <w:r w:rsidR="00C774E9">
        <w:rPr>
          <w:rFonts w:ascii="Arial" w:hAnsi="Arial" w:cs="Arial"/>
          <w:sz w:val="24"/>
          <w:szCs w:val="24"/>
        </w:rPr>
        <w:t xml:space="preserve"> the in-ho</w:t>
      </w:r>
      <w:r w:rsidR="00776ECF">
        <w:rPr>
          <w:rFonts w:ascii="Arial" w:hAnsi="Arial" w:cs="Arial"/>
          <w:sz w:val="24"/>
          <w:szCs w:val="24"/>
        </w:rPr>
        <w:t>use service</w:t>
      </w:r>
      <w:r w:rsidR="00A22019">
        <w:rPr>
          <w:rFonts w:ascii="Arial" w:hAnsi="Arial" w:cs="Arial"/>
          <w:sz w:val="24"/>
          <w:szCs w:val="24"/>
        </w:rPr>
        <w:t>”</w:t>
      </w:r>
      <w:r w:rsidR="00776ECF">
        <w:rPr>
          <w:rFonts w:ascii="Arial" w:hAnsi="Arial" w:cs="Arial"/>
          <w:sz w:val="24"/>
          <w:szCs w:val="24"/>
        </w:rPr>
        <w:t>.</w:t>
      </w:r>
    </w:p>
    <w:p w:rsidR="00113BFA" w:rsidRDefault="00113BFA" w:rsidP="00367516">
      <w:pPr>
        <w:ind w:left="426" w:hanging="426"/>
        <w:rPr>
          <w:rFonts w:ascii="Arial" w:hAnsi="Arial" w:cs="Arial"/>
          <w:sz w:val="24"/>
          <w:szCs w:val="24"/>
        </w:rPr>
      </w:pPr>
      <w:r w:rsidRPr="00A533F4">
        <w:rPr>
          <w:rFonts w:ascii="Arial" w:hAnsi="Arial" w:cs="Arial"/>
          <w:i/>
          <w:sz w:val="24"/>
          <w:szCs w:val="24"/>
        </w:rPr>
        <w:t>Trees</w:t>
      </w:r>
      <w:r>
        <w:rPr>
          <w:rFonts w:ascii="Arial" w:hAnsi="Arial" w:cs="Arial"/>
          <w:sz w:val="24"/>
          <w:szCs w:val="24"/>
        </w:rPr>
        <w:t xml:space="preserve"> –</w:t>
      </w:r>
      <w:r w:rsidR="00C774E9">
        <w:rPr>
          <w:rFonts w:ascii="Arial" w:hAnsi="Arial" w:cs="Arial"/>
          <w:sz w:val="24"/>
          <w:szCs w:val="24"/>
        </w:rPr>
        <w:t xml:space="preserve"> </w:t>
      </w:r>
      <w:r w:rsidR="00776ECF">
        <w:rPr>
          <w:rFonts w:ascii="Arial" w:hAnsi="Arial" w:cs="Arial"/>
          <w:sz w:val="24"/>
          <w:szCs w:val="24"/>
        </w:rPr>
        <w:t xml:space="preserve">comments about trees included a request to minimise surgery to protect wildlife, </w:t>
      </w:r>
      <w:r w:rsidR="00AF0B5D">
        <w:rPr>
          <w:rFonts w:ascii="Arial" w:hAnsi="Arial" w:cs="Arial"/>
          <w:sz w:val="24"/>
          <w:szCs w:val="24"/>
        </w:rPr>
        <w:t>a suggestion to better monitor new planting to prevent future damage caused by roots, and the unsuitability of plane trees</w:t>
      </w:r>
      <w:r w:rsidR="00670FCB">
        <w:rPr>
          <w:rFonts w:ascii="Arial" w:hAnsi="Arial" w:cs="Arial"/>
          <w:sz w:val="24"/>
          <w:szCs w:val="24"/>
        </w:rPr>
        <w:t xml:space="preserve"> becaus</w:t>
      </w:r>
      <w:r w:rsidR="00A22019">
        <w:rPr>
          <w:rFonts w:ascii="Arial" w:hAnsi="Arial" w:cs="Arial"/>
          <w:sz w:val="24"/>
          <w:szCs w:val="24"/>
        </w:rPr>
        <w:t>e of their allergenic properties</w:t>
      </w:r>
      <w:r w:rsidR="00670FCB">
        <w:rPr>
          <w:rFonts w:ascii="Arial" w:hAnsi="Arial" w:cs="Arial"/>
          <w:sz w:val="24"/>
          <w:szCs w:val="24"/>
        </w:rPr>
        <w:t>.</w:t>
      </w:r>
    </w:p>
    <w:p w:rsidR="00113BFA" w:rsidRDefault="00113BFA" w:rsidP="00367516">
      <w:pPr>
        <w:ind w:left="426" w:hanging="426"/>
        <w:rPr>
          <w:rFonts w:ascii="Arial" w:hAnsi="Arial" w:cs="Arial"/>
          <w:sz w:val="24"/>
          <w:szCs w:val="24"/>
        </w:rPr>
      </w:pPr>
      <w:r w:rsidRPr="00A533F4">
        <w:rPr>
          <w:rFonts w:ascii="Arial" w:hAnsi="Arial" w:cs="Arial"/>
          <w:i/>
          <w:sz w:val="24"/>
          <w:szCs w:val="24"/>
        </w:rPr>
        <w:t>Volunteers</w:t>
      </w:r>
      <w:r w:rsidR="00670FCB">
        <w:rPr>
          <w:rFonts w:ascii="Arial" w:hAnsi="Arial" w:cs="Arial"/>
          <w:sz w:val="24"/>
          <w:szCs w:val="24"/>
        </w:rPr>
        <w:t xml:space="preserve"> – while respondents expressed interest in volunteering themselves, others suggested that job se</w:t>
      </w:r>
      <w:r w:rsidR="00A22019">
        <w:rPr>
          <w:rFonts w:ascii="Arial" w:hAnsi="Arial" w:cs="Arial"/>
          <w:sz w:val="24"/>
          <w:szCs w:val="24"/>
        </w:rPr>
        <w:t>ekers could get involved.  A</w:t>
      </w:r>
      <w:r w:rsidR="00670FCB">
        <w:rPr>
          <w:rFonts w:ascii="Arial" w:hAnsi="Arial" w:cs="Arial"/>
          <w:sz w:val="24"/>
          <w:szCs w:val="24"/>
        </w:rPr>
        <w:t>nother comment was about the need to ensure volunteers were used for the long term, and not just as a short term in</w:t>
      </w:r>
      <w:r w:rsidR="00B61B21">
        <w:rPr>
          <w:rFonts w:ascii="Arial" w:hAnsi="Arial" w:cs="Arial"/>
          <w:sz w:val="24"/>
          <w:szCs w:val="24"/>
        </w:rPr>
        <w:t>i</w:t>
      </w:r>
      <w:r w:rsidR="00670FCB">
        <w:rPr>
          <w:rFonts w:ascii="Arial" w:hAnsi="Arial" w:cs="Arial"/>
          <w:sz w:val="24"/>
          <w:szCs w:val="24"/>
        </w:rPr>
        <w:t>t</w:t>
      </w:r>
      <w:r w:rsidR="00B61B21">
        <w:rPr>
          <w:rFonts w:ascii="Arial" w:hAnsi="Arial" w:cs="Arial"/>
          <w:sz w:val="24"/>
          <w:szCs w:val="24"/>
        </w:rPr>
        <w:t>iat</w:t>
      </w:r>
      <w:r w:rsidR="00670FCB">
        <w:rPr>
          <w:rFonts w:ascii="Arial" w:hAnsi="Arial" w:cs="Arial"/>
          <w:sz w:val="24"/>
          <w:szCs w:val="24"/>
        </w:rPr>
        <w:t>ive.</w:t>
      </w:r>
    </w:p>
    <w:p w:rsidR="00B61B21" w:rsidRDefault="00B61B21" w:rsidP="00B61B21">
      <w:pPr>
        <w:rPr>
          <w:rFonts w:ascii="Arial" w:hAnsi="Arial" w:cs="Arial"/>
          <w:sz w:val="24"/>
          <w:szCs w:val="24"/>
        </w:rPr>
      </w:pPr>
      <w:r>
        <w:rPr>
          <w:rFonts w:ascii="Arial" w:hAnsi="Arial" w:cs="Arial"/>
          <w:sz w:val="24"/>
          <w:szCs w:val="24"/>
        </w:rPr>
        <w:t xml:space="preserve">There were also other comments made </w:t>
      </w:r>
      <w:r w:rsidR="00A22019">
        <w:rPr>
          <w:rFonts w:ascii="Arial" w:hAnsi="Arial" w:cs="Arial"/>
          <w:sz w:val="24"/>
          <w:szCs w:val="24"/>
        </w:rPr>
        <w:t xml:space="preserve">such as </w:t>
      </w:r>
      <w:r>
        <w:rPr>
          <w:rFonts w:ascii="Arial" w:hAnsi="Arial" w:cs="Arial"/>
          <w:sz w:val="24"/>
          <w:szCs w:val="24"/>
        </w:rPr>
        <w:t>about anti-social behaviour and how they make parks unsafe; litter</w:t>
      </w:r>
      <w:r w:rsidR="00A22019">
        <w:rPr>
          <w:rFonts w:ascii="Arial" w:hAnsi="Arial" w:cs="Arial"/>
          <w:sz w:val="24"/>
          <w:szCs w:val="24"/>
        </w:rPr>
        <w:t xml:space="preserve"> and how more needs to be done to reduce it; pl</w:t>
      </w:r>
      <w:r>
        <w:rPr>
          <w:rFonts w:ascii="Arial" w:hAnsi="Arial" w:cs="Arial"/>
          <w:sz w:val="24"/>
          <w:szCs w:val="24"/>
        </w:rPr>
        <w:t>anting</w:t>
      </w:r>
      <w:r w:rsidR="00A22019">
        <w:rPr>
          <w:rFonts w:ascii="Arial" w:hAnsi="Arial" w:cs="Arial"/>
          <w:sz w:val="24"/>
          <w:szCs w:val="24"/>
        </w:rPr>
        <w:t xml:space="preserve">, such as </w:t>
      </w:r>
      <w:r>
        <w:rPr>
          <w:rFonts w:ascii="Arial" w:hAnsi="Arial" w:cs="Arial"/>
          <w:sz w:val="24"/>
          <w:szCs w:val="24"/>
        </w:rPr>
        <w:t xml:space="preserve">the need to ensure a balance of wild plants and cultivated plants, and the need to encourage more biodiversity. </w:t>
      </w:r>
    </w:p>
    <w:p w:rsidR="00B61B21" w:rsidRDefault="00B61B21" w:rsidP="00B61B21">
      <w:pPr>
        <w:ind w:left="426" w:hanging="426"/>
        <w:rPr>
          <w:rFonts w:ascii="Arial" w:hAnsi="Arial" w:cs="Arial"/>
          <w:sz w:val="24"/>
          <w:szCs w:val="24"/>
        </w:rPr>
      </w:pPr>
    </w:p>
    <w:p w:rsidR="00E82AC6" w:rsidRPr="00084B63" w:rsidRDefault="00E82AC6" w:rsidP="00084B63">
      <w:pPr>
        <w:rPr>
          <w:rFonts w:ascii="Arial" w:hAnsi="Arial" w:cs="Arial"/>
          <w:b/>
          <w:sz w:val="24"/>
          <w:szCs w:val="24"/>
        </w:rPr>
      </w:pPr>
      <w:r w:rsidRPr="00084B63">
        <w:rPr>
          <w:rFonts w:ascii="Arial" w:eastAsia="Times New Roman" w:hAnsi="Arial" w:cs="Arial"/>
          <w:b/>
          <w:color w:val="000000"/>
          <w:sz w:val="24"/>
          <w:szCs w:val="24"/>
          <w:lang w:eastAsia="en-GB"/>
        </w:rPr>
        <w:t>Report Ends</w:t>
      </w:r>
    </w:p>
    <w:p w:rsidR="00C85203" w:rsidRPr="00A40FFF" w:rsidRDefault="00C85203" w:rsidP="00940971">
      <w:pPr>
        <w:rPr>
          <w:rFonts w:ascii="Arial" w:hAnsi="Arial" w:cs="Arial"/>
          <w:sz w:val="24"/>
          <w:szCs w:val="24"/>
        </w:rPr>
      </w:pPr>
    </w:p>
    <w:p w:rsidR="00D22014" w:rsidRPr="00A40FFF" w:rsidRDefault="00D22014" w:rsidP="00AD7579">
      <w:pPr>
        <w:ind w:left="360"/>
        <w:rPr>
          <w:rFonts w:ascii="Arial" w:hAnsi="Arial" w:cs="Arial"/>
          <w:sz w:val="24"/>
          <w:szCs w:val="24"/>
        </w:rPr>
      </w:pPr>
    </w:p>
    <w:sectPr w:rsidR="00D22014" w:rsidRPr="00A40FFF" w:rsidSect="00C80E04">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05" w:rsidRDefault="005F5905" w:rsidP="00C80E04">
      <w:pPr>
        <w:spacing w:after="0" w:line="240" w:lineRule="auto"/>
      </w:pPr>
      <w:r>
        <w:separator/>
      </w:r>
    </w:p>
  </w:endnote>
  <w:endnote w:type="continuationSeparator" w:id="0">
    <w:p w:rsidR="005F5905" w:rsidRDefault="005F5905" w:rsidP="00C8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82822"/>
      <w:docPartObj>
        <w:docPartGallery w:val="Page Numbers (Bottom of Page)"/>
        <w:docPartUnique/>
      </w:docPartObj>
    </w:sdtPr>
    <w:sdtEndPr>
      <w:rPr>
        <w:noProof/>
      </w:rPr>
    </w:sdtEndPr>
    <w:sdtContent>
      <w:p w:rsidR="000E6119" w:rsidRDefault="000E6119">
        <w:pPr>
          <w:pStyle w:val="Footer"/>
          <w:jc w:val="center"/>
        </w:pPr>
        <w:r>
          <w:fldChar w:fldCharType="begin"/>
        </w:r>
        <w:r>
          <w:instrText xml:space="preserve"> PAGE   \* MERGEFORMAT </w:instrText>
        </w:r>
        <w:r>
          <w:fldChar w:fldCharType="separate"/>
        </w:r>
        <w:r w:rsidR="00260176">
          <w:rPr>
            <w:noProof/>
          </w:rPr>
          <w:t>1</w:t>
        </w:r>
        <w:r>
          <w:rPr>
            <w:noProof/>
          </w:rPr>
          <w:fldChar w:fldCharType="end"/>
        </w:r>
      </w:p>
    </w:sdtContent>
  </w:sdt>
  <w:p w:rsidR="000E6119" w:rsidRDefault="000E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05" w:rsidRDefault="005F5905" w:rsidP="00C80E04">
      <w:pPr>
        <w:spacing w:after="0" w:line="240" w:lineRule="auto"/>
      </w:pPr>
      <w:r>
        <w:separator/>
      </w:r>
    </w:p>
  </w:footnote>
  <w:footnote w:type="continuationSeparator" w:id="0">
    <w:p w:rsidR="005F5905" w:rsidRDefault="005F5905" w:rsidP="00C80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7114"/>
      <w:docPartObj>
        <w:docPartGallery w:val="Page Numbers (Top of Page)"/>
        <w:docPartUnique/>
      </w:docPartObj>
    </w:sdtPr>
    <w:sdtEndPr>
      <w:rPr>
        <w:noProof/>
      </w:rPr>
    </w:sdtEndPr>
    <w:sdtContent>
      <w:p w:rsidR="00B3593E" w:rsidRDefault="00A40FFF" w:rsidP="00A40FFF">
        <w:pPr>
          <w:pStyle w:val="Header"/>
          <w:jc w:val="right"/>
        </w:pPr>
        <w:r>
          <w:rPr>
            <w:noProof/>
            <w:lang w:eastAsia="en-GB"/>
          </w:rPr>
          <w:drawing>
            <wp:inline distT="0" distB="0" distL="0" distR="0" wp14:anchorId="2D91851A" wp14:editId="42AC03B2">
              <wp:extent cx="1818167" cy="352569"/>
              <wp:effectExtent l="0" t="0" r="0" b="9525"/>
              <wp:docPr id="2" name="Picture 2" descr="h:\desktop\camden-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camden-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283" cy="352591"/>
                      </a:xfrm>
                      <a:prstGeom prst="rect">
                        <a:avLst/>
                      </a:prstGeom>
                      <a:noFill/>
                      <a:ln>
                        <a:noFill/>
                      </a:ln>
                    </pic:spPr>
                  </pic:pic>
                </a:graphicData>
              </a:graphic>
            </wp:inline>
          </w:drawing>
        </w:r>
      </w:p>
    </w:sdtContent>
  </w:sdt>
  <w:p w:rsidR="00B3593E" w:rsidRDefault="00B3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32C"/>
    <w:multiLevelType w:val="hybridMultilevel"/>
    <w:tmpl w:val="FF3C44FA"/>
    <w:lvl w:ilvl="0" w:tplc="99862FB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F1CFE"/>
    <w:multiLevelType w:val="hybridMultilevel"/>
    <w:tmpl w:val="CF02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C4B14"/>
    <w:multiLevelType w:val="hybridMultilevel"/>
    <w:tmpl w:val="14C66E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CFA2F65"/>
    <w:multiLevelType w:val="hybridMultilevel"/>
    <w:tmpl w:val="928A3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A43034"/>
    <w:multiLevelType w:val="hybridMultilevel"/>
    <w:tmpl w:val="E7868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40528D7"/>
    <w:multiLevelType w:val="hybridMultilevel"/>
    <w:tmpl w:val="FF3C44FA"/>
    <w:lvl w:ilvl="0" w:tplc="99862FB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6042B1"/>
    <w:multiLevelType w:val="hybridMultilevel"/>
    <w:tmpl w:val="94200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2C118ED"/>
    <w:multiLevelType w:val="hybridMultilevel"/>
    <w:tmpl w:val="1C3EC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B7777F"/>
    <w:multiLevelType w:val="hybridMultilevel"/>
    <w:tmpl w:val="16CCDDE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79"/>
    <w:rsid w:val="0001321F"/>
    <w:rsid w:val="0002588B"/>
    <w:rsid w:val="00032906"/>
    <w:rsid w:val="00084B63"/>
    <w:rsid w:val="000A72E2"/>
    <w:rsid w:val="000B59D6"/>
    <w:rsid w:val="000B7720"/>
    <w:rsid w:val="000C11DC"/>
    <w:rsid w:val="000E6119"/>
    <w:rsid w:val="000F35B0"/>
    <w:rsid w:val="001015D8"/>
    <w:rsid w:val="001056AE"/>
    <w:rsid w:val="001135D9"/>
    <w:rsid w:val="00113BFA"/>
    <w:rsid w:val="00120885"/>
    <w:rsid w:val="00122328"/>
    <w:rsid w:val="00151BAF"/>
    <w:rsid w:val="001A4801"/>
    <w:rsid w:val="001A51E5"/>
    <w:rsid w:val="001C7A9F"/>
    <w:rsid w:val="001D41FE"/>
    <w:rsid w:val="001E179D"/>
    <w:rsid w:val="002134B2"/>
    <w:rsid w:val="00217352"/>
    <w:rsid w:val="002205BB"/>
    <w:rsid w:val="00220AF3"/>
    <w:rsid w:val="00251B4A"/>
    <w:rsid w:val="00260176"/>
    <w:rsid w:val="00281831"/>
    <w:rsid w:val="00295FBF"/>
    <w:rsid w:val="002D3B00"/>
    <w:rsid w:val="002D702E"/>
    <w:rsid w:val="00303BDD"/>
    <w:rsid w:val="00367516"/>
    <w:rsid w:val="003760A0"/>
    <w:rsid w:val="003A4A16"/>
    <w:rsid w:val="003B1B1D"/>
    <w:rsid w:val="003E4E58"/>
    <w:rsid w:val="003E577E"/>
    <w:rsid w:val="003F0B2B"/>
    <w:rsid w:val="003F0D57"/>
    <w:rsid w:val="003F10E8"/>
    <w:rsid w:val="003F36E7"/>
    <w:rsid w:val="003F3D42"/>
    <w:rsid w:val="003F71EE"/>
    <w:rsid w:val="00403357"/>
    <w:rsid w:val="00421B0E"/>
    <w:rsid w:val="00424CE0"/>
    <w:rsid w:val="004322F1"/>
    <w:rsid w:val="0045210B"/>
    <w:rsid w:val="00462E9A"/>
    <w:rsid w:val="00466A48"/>
    <w:rsid w:val="004A6279"/>
    <w:rsid w:val="004A66E2"/>
    <w:rsid w:val="004B1008"/>
    <w:rsid w:val="004B525B"/>
    <w:rsid w:val="004B762C"/>
    <w:rsid w:val="004C30A4"/>
    <w:rsid w:val="004C34BF"/>
    <w:rsid w:val="004C5788"/>
    <w:rsid w:val="004D15B2"/>
    <w:rsid w:val="00504249"/>
    <w:rsid w:val="005067FE"/>
    <w:rsid w:val="005520C0"/>
    <w:rsid w:val="00552C11"/>
    <w:rsid w:val="005573EC"/>
    <w:rsid w:val="005A66DD"/>
    <w:rsid w:val="005B576F"/>
    <w:rsid w:val="005C30CA"/>
    <w:rsid w:val="005C69D9"/>
    <w:rsid w:val="005D03C1"/>
    <w:rsid w:val="005E2BF7"/>
    <w:rsid w:val="005F39C9"/>
    <w:rsid w:val="005F5905"/>
    <w:rsid w:val="0061165E"/>
    <w:rsid w:val="006136C7"/>
    <w:rsid w:val="00616E69"/>
    <w:rsid w:val="00627FA0"/>
    <w:rsid w:val="00637403"/>
    <w:rsid w:val="00646AEC"/>
    <w:rsid w:val="006535F1"/>
    <w:rsid w:val="00670FCB"/>
    <w:rsid w:val="00696F9B"/>
    <w:rsid w:val="006B493B"/>
    <w:rsid w:val="006D084E"/>
    <w:rsid w:val="00703DBF"/>
    <w:rsid w:val="00726F4F"/>
    <w:rsid w:val="007476B3"/>
    <w:rsid w:val="00747DA3"/>
    <w:rsid w:val="00757A5D"/>
    <w:rsid w:val="007762C2"/>
    <w:rsid w:val="00776ECF"/>
    <w:rsid w:val="007907E8"/>
    <w:rsid w:val="007B39D8"/>
    <w:rsid w:val="007D20BF"/>
    <w:rsid w:val="007D4404"/>
    <w:rsid w:val="008014A3"/>
    <w:rsid w:val="00804B68"/>
    <w:rsid w:val="008076E4"/>
    <w:rsid w:val="00823C4D"/>
    <w:rsid w:val="008256D0"/>
    <w:rsid w:val="00840787"/>
    <w:rsid w:val="00851C4C"/>
    <w:rsid w:val="008643F4"/>
    <w:rsid w:val="00871735"/>
    <w:rsid w:val="00874720"/>
    <w:rsid w:val="008C2E69"/>
    <w:rsid w:val="008D19C6"/>
    <w:rsid w:val="008D3EEF"/>
    <w:rsid w:val="008D58A0"/>
    <w:rsid w:val="008E4363"/>
    <w:rsid w:val="008F1D5E"/>
    <w:rsid w:val="00905A4B"/>
    <w:rsid w:val="00912DFE"/>
    <w:rsid w:val="00922F92"/>
    <w:rsid w:val="009240C1"/>
    <w:rsid w:val="00927CB1"/>
    <w:rsid w:val="00936586"/>
    <w:rsid w:val="00940971"/>
    <w:rsid w:val="00943DBD"/>
    <w:rsid w:val="00951EA0"/>
    <w:rsid w:val="00955BC9"/>
    <w:rsid w:val="00976B95"/>
    <w:rsid w:val="00977BEE"/>
    <w:rsid w:val="009B0670"/>
    <w:rsid w:val="009B2D3A"/>
    <w:rsid w:val="009E49BB"/>
    <w:rsid w:val="009E525C"/>
    <w:rsid w:val="00A049E6"/>
    <w:rsid w:val="00A22019"/>
    <w:rsid w:val="00A25F79"/>
    <w:rsid w:val="00A37BF4"/>
    <w:rsid w:val="00A40FFF"/>
    <w:rsid w:val="00A533F4"/>
    <w:rsid w:val="00A76C02"/>
    <w:rsid w:val="00A83D7C"/>
    <w:rsid w:val="00A83E31"/>
    <w:rsid w:val="00A9143E"/>
    <w:rsid w:val="00A97E03"/>
    <w:rsid w:val="00AA48CB"/>
    <w:rsid w:val="00AD7579"/>
    <w:rsid w:val="00AD7B45"/>
    <w:rsid w:val="00AE258A"/>
    <w:rsid w:val="00AF0B5D"/>
    <w:rsid w:val="00AF173C"/>
    <w:rsid w:val="00AF79CA"/>
    <w:rsid w:val="00B15717"/>
    <w:rsid w:val="00B35568"/>
    <w:rsid w:val="00B3593E"/>
    <w:rsid w:val="00B3790B"/>
    <w:rsid w:val="00B61B21"/>
    <w:rsid w:val="00B62007"/>
    <w:rsid w:val="00B64208"/>
    <w:rsid w:val="00B6757C"/>
    <w:rsid w:val="00B866BD"/>
    <w:rsid w:val="00BB1FB3"/>
    <w:rsid w:val="00BD00D5"/>
    <w:rsid w:val="00BD154D"/>
    <w:rsid w:val="00BD49F0"/>
    <w:rsid w:val="00BF3770"/>
    <w:rsid w:val="00C402F7"/>
    <w:rsid w:val="00C61DC2"/>
    <w:rsid w:val="00C73B4B"/>
    <w:rsid w:val="00C774E9"/>
    <w:rsid w:val="00C80E04"/>
    <w:rsid w:val="00C85203"/>
    <w:rsid w:val="00C852FF"/>
    <w:rsid w:val="00C86DA1"/>
    <w:rsid w:val="00C90DF2"/>
    <w:rsid w:val="00C93F4D"/>
    <w:rsid w:val="00CA3F62"/>
    <w:rsid w:val="00CC31D1"/>
    <w:rsid w:val="00CD023E"/>
    <w:rsid w:val="00CE1703"/>
    <w:rsid w:val="00CE207A"/>
    <w:rsid w:val="00CE33DC"/>
    <w:rsid w:val="00CF4746"/>
    <w:rsid w:val="00CF680A"/>
    <w:rsid w:val="00D00657"/>
    <w:rsid w:val="00D10B1F"/>
    <w:rsid w:val="00D22014"/>
    <w:rsid w:val="00D36DD9"/>
    <w:rsid w:val="00DA7BC8"/>
    <w:rsid w:val="00DB2FE1"/>
    <w:rsid w:val="00DD6B5A"/>
    <w:rsid w:val="00DF47F6"/>
    <w:rsid w:val="00E02B05"/>
    <w:rsid w:val="00E101DF"/>
    <w:rsid w:val="00E32602"/>
    <w:rsid w:val="00E5047F"/>
    <w:rsid w:val="00E664B0"/>
    <w:rsid w:val="00E66948"/>
    <w:rsid w:val="00E67005"/>
    <w:rsid w:val="00E82AC6"/>
    <w:rsid w:val="00EC551F"/>
    <w:rsid w:val="00ED3531"/>
    <w:rsid w:val="00F22290"/>
    <w:rsid w:val="00F25E02"/>
    <w:rsid w:val="00F4198A"/>
    <w:rsid w:val="00F4732C"/>
    <w:rsid w:val="00F55418"/>
    <w:rsid w:val="00F6236D"/>
    <w:rsid w:val="00F71223"/>
    <w:rsid w:val="00F741D8"/>
    <w:rsid w:val="00F976F1"/>
    <w:rsid w:val="00FA0723"/>
    <w:rsid w:val="00FA2046"/>
    <w:rsid w:val="00FB0BB3"/>
    <w:rsid w:val="00FB500F"/>
    <w:rsid w:val="00FC1F25"/>
    <w:rsid w:val="00FD7F11"/>
    <w:rsid w:val="00FE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79"/>
    <w:pPr>
      <w:ind w:left="720"/>
      <w:contextualSpacing/>
    </w:pPr>
  </w:style>
  <w:style w:type="paragraph" w:styleId="BalloonText">
    <w:name w:val="Balloon Text"/>
    <w:basedOn w:val="Normal"/>
    <w:link w:val="BalloonTextChar"/>
    <w:uiPriority w:val="99"/>
    <w:semiHidden/>
    <w:unhideWhenUsed/>
    <w:rsid w:val="00C8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04"/>
    <w:rPr>
      <w:rFonts w:ascii="Tahoma" w:hAnsi="Tahoma" w:cs="Tahoma"/>
      <w:sz w:val="16"/>
      <w:szCs w:val="16"/>
    </w:rPr>
  </w:style>
  <w:style w:type="paragraph" w:styleId="Header">
    <w:name w:val="header"/>
    <w:basedOn w:val="Normal"/>
    <w:link w:val="HeaderChar"/>
    <w:uiPriority w:val="99"/>
    <w:unhideWhenUsed/>
    <w:rsid w:val="00C80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04"/>
  </w:style>
  <w:style w:type="paragraph" w:styleId="Footer">
    <w:name w:val="footer"/>
    <w:basedOn w:val="Normal"/>
    <w:link w:val="FooterChar"/>
    <w:uiPriority w:val="99"/>
    <w:unhideWhenUsed/>
    <w:rsid w:val="00C80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04"/>
  </w:style>
  <w:style w:type="paragraph" w:customStyle="1" w:styleId="Default">
    <w:name w:val="Default"/>
    <w:rsid w:val="00B379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8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79"/>
    <w:pPr>
      <w:ind w:left="720"/>
      <w:contextualSpacing/>
    </w:pPr>
  </w:style>
  <w:style w:type="paragraph" w:styleId="BalloonText">
    <w:name w:val="Balloon Text"/>
    <w:basedOn w:val="Normal"/>
    <w:link w:val="BalloonTextChar"/>
    <w:uiPriority w:val="99"/>
    <w:semiHidden/>
    <w:unhideWhenUsed/>
    <w:rsid w:val="00C8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04"/>
    <w:rPr>
      <w:rFonts w:ascii="Tahoma" w:hAnsi="Tahoma" w:cs="Tahoma"/>
      <w:sz w:val="16"/>
      <w:szCs w:val="16"/>
    </w:rPr>
  </w:style>
  <w:style w:type="paragraph" w:styleId="Header">
    <w:name w:val="header"/>
    <w:basedOn w:val="Normal"/>
    <w:link w:val="HeaderChar"/>
    <w:uiPriority w:val="99"/>
    <w:unhideWhenUsed/>
    <w:rsid w:val="00C80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04"/>
  </w:style>
  <w:style w:type="paragraph" w:styleId="Footer">
    <w:name w:val="footer"/>
    <w:basedOn w:val="Normal"/>
    <w:link w:val="FooterChar"/>
    <w:uiPriority w:val="99"/>
    <w:unhideWhenUsed/>
    <w:rsid w:val="00C80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04"/>
  </w:style>
  <w:style w:type="paragraph" w:customStyle="1" w:styleId="Default">
    <w:name w:val="Default"/>
    <w:rsid w:val="00B379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8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9477">
      <w:bodyDiv w:val="1"/>
      <w:marLeft w:val="0"/>
      <w:marRight w:val="0"/>
      <w:marTop w:val="0"/>
      <w:marBottom w:val="0"/>
      <w:divBdr>
        <w:top w:val="none" w:sz="0" w:space="0" w:color="auto"/>
        <w:left w:val="none" w:sz="0" w:space="0" w:color="auto"/>
        <w:bottom w:val="none" w:sz="0" w:space="0" w:color="auto"/>
        <w:right w:val="none" w:sz="0" w:space="0" w:color="auto"/>
      </w:divBdr>
    </w:div>
    <w:div w:id="312025714">
      <w:bodyDiv w:val="1"/>
      <w:marLeft w:val="0"/>
      <w:marRight w:val="0"/>
      <w:marTop w:val="0"/>
      <w:marBottom w:val="0"/>
      <w:divBdr>
        <w:top w:val="none" w:sz="0" w:space="0" w:color="auto"/>
        <w:left w:val="none" w:sz="0" w:space="0" w:color="auto"/>
        <w:bottom w:val="none" w:sz="0" w:space="0" w:color="auto"/>
        <w:right w:val="none" w:sz="0" w:space="0" w:color="auto"/>
      </w:divBdr>
    </w:div>
    <w:div w:id="760418291">
      <w:bodyDiv w:val="1"/>
      <w:marLeft w:val="0"/>
      <w:marRight w:val="0"/>
      <w:marTop w:val="0"/>
      <w:marBottom w:val="0"/>
      <w:divBdr>
        <w:top w:val="none" w:sz="0" w:space="0" w:color="auto"/>
        <w:left w:val="none" w:sz="0" w:space="0" w:color="auto"/>
        <w:bottom w:val="none" w:sz="0" w:space="0" w:color="auto"/>
        <w:right w:val="none" w:sz="0" w:space="0" w:color="auto"/>
      </w:divBdr>
    </w:div>
    <w:div w:id="793867014">
      <w:bodyDiv w:val="1"/>
      <w:marLeft w:val="0"/>
      <w:marRight w:val="0"/>
      <w:marTop w:val="0"/>
      <w:marBottom w:val="0"/>
      <w:divBdr>
        <w:top w:val="none" w:sz="0" w:space="0" w:color="auto"/>
        <w:left w:val="none" w:sz="0" w:space="0" w:color="auto"/>
        <w:bottom w:val="none" w:sz="0" w:space="0" w:color="auto"/>
        <w:right w:val="none" w:sz="0" w:space="0" w:color="auto"/>
      </w:divBdr>
    </w:div>
    <w:div w:id="1149250090">
      <w:bodyDiv w:val="1"/>
      <w:marLeft w:val="0"/>
      <w:marRight w:val="0"/>
      <w:marTop w:val="0"/>
      <w:marBottom w:val="0"/>
      <w:divBdr>
        <w:top w:val="none" w:sz="0" w:space="0" w:color="auto"/>
        <w:left w:val="none" w:sz="0" w:space="0" w:color="auto"/>
        <w:bottom w:val="none" w:sz="0" w:space="0" w:color="auto"/>
        <w:right w:val="none" w:sz="0" w:space="0" w:color="auto"/>
      </w:divBdr>
    </w:div>
    <w:div w:id="1255549025">
      <w:bodyDiv w:val="1"/>
      <w:marLeft w:val="0"/>
      <w:marRight w:val="0"/>
      <w:marTop w:val="0"/>
      <w:marBottom w:val="0"/>
      <w:divBdr>
        <w:top w:val="none" w:sz="0" w:space="0" w:color="auto"/>
        <w:left w:val="none" w:sz="0" w:space="0" w:color="auto"/>
        <w:bottom w:val="none" w:sz="0" w:space="0" w:color="auto"/>
        <w:right w:val="none" w:sz="0" w:space="0" w:color="auto"/>
      </w:divBdr>
    </w:div>
    <w:div w:id="1472407351">
      <w:bodyDiv w:val="1"/>
      <w:marLeft w:val="0"/>
      <w:marRight w:val="0"/>
      <w:marTop w:val="0"/>
      <w:marBottom w:val="0"/>
      <w:divBdr>
        <w:top w:val="none" w:sz="0" w:space="0" w:color="auto"/>
        <w:left w:val="none" w:sz="0" w:space="0" w:color="auto"/>
        <w:bottom w:val="none" w:sz="0" w:space="0" w:color="auto"/>
        <w:right w:val="none" w:sz="0" w:space="0" w:color="auto"/>
      </w:divBdr>
    </w:div>
    <w:div w:id="1739471148">
      <w:bodyDiv w:val="1"/>
      <w:marLeft w:val="0"/>
      <w:marRight w:val="0"/>
      <w:marTop w:val="0"/>
      <w:marBottom w:val="0"/>
      <w:divBdr>
        <w:top w:val="none" w:sz="0" w:space="0" w:color="auto"/>
        <w:left w:val="none" w:sz="0" w:space="0" w:color="auto"/>
        <w:bottom w:val="none" w:sz="0" w:space="0" w:color="auto"/>
        <w:right w:val="none" w:sz="0" w:space="0" w:color="auto"/>
      </w:divBdr>
    </w:div>
    <w:div w:id="19010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amden\user\home\chxfl01\desktop\Green%20spaces%20survey%20respon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amden\user\home\chxfl01\desktop\Green%20spaces%20survey%20response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amden\user\home\chxfl01\desktop\Green%20spaces%20survey%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mden\user\home\chxfl01\desktop\Green%20spaces%20survey%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mden\user\home\chxfl01\desktop\Green%20spaces%20survey%20responses.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Fung%20Yee\Documents\Green%20spaces%20survey%20responses%20evening%20(Autosaved).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Fung%20Yee\Documents\Green%20spaces%20survey%20responses%20evening%20(Autosav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ung%20Yee\Documents\Green%20spaces%20survey%20responses%20evening%20(Autosaved).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Fung%20Yee\Documents\Green%20spaces%20survey%20responses%20evening%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7.5612382100630612E-3"/>
                  <c:y val="1.8832391713747645E-2"/>
                </c:manualLayout>
              </c:layout>
              <c:showLegendKey val="0"/>
              <c:showVal val="1"/>
              <c:showCatName val="0"/>
              <c:showSerName val="0"/>
              <c:showPercent val="0"/>
              <c:showBubbleSize val="0"/>
            </c:dLbl>
            <c:dLbl>
              <c:idx val="1"/>
              <c:layout>
                <c:manualLayout>
                  <c:x val="5.7971014492753624E-2"/>
                  <c:y val="4.519774011299435E-2"/>
                </c:manualLayout>
              </c:layout>
              <c:showLegendKey val="0"/>
              <c:showVal val="1"/>
              <c:showCatName val="0"/>
              <c:showSerName val="0"/>
              <c:showPercent val="0"/>
              <c:showBubbleSize val="0"/>
            </c:dLbl>
            <c:dLbl>
              <c:idx val="3"/>
              <c:layout>
                <c:manualLayout>
                  <c:x val="5.0409577819785761E-3"/>
                  <c:y val="1.8832391713747645E-2"/>
                </c:manualLayout>
              </c:layout>
              <c:showLegendKey val="0"/>
              <c:showVal val="1"/>
              <c:showCatName val="0"/>
              <c:showSerName val="0"/>
              <c:showPercent val="0"/>
              <c:showBubbleSize val="0"/>
            </c:dLbl>
            <c:dLbl>
              <c:idx val="4"/>
              <c:layout>
                <c:manualLayout>
                  <c:x val="5.0409577819785761E-3"/>
                  <c:y val="-1.1299435028248588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Sheet1!$A$64:$A$71</c:f>
              <c:strCache>
                <c:ptCount val="8"/>
                <c:pt idx="0">
                  <c:v>Council tenant</c:v>
                </c:pt>
                <c:pt idx="1">
                  <c:v>Leaseholder</c:v>
                </c:pt>
                <c:pt idx="2">
                  <c:v>Housing association</c:v>
                </c:pt>
                <c:pt idx="3">
                  <c:v>Owner occupier</c:v>
                </c:pt>
                <c:pt idx="4">
                  <c:v>Private rented</c:v>
                </c:pt>
                <c:pt idx="5">
                  <c:v>Living with parents</c:v>
                </c:pt>
                <c:pt idx="6">
                  <c:v>Other</c:v>
                </c:pt>
                <c:pt idx="7">
                  <c:v>Prefer not to say or not answered</c:v>
                </c:pt>
              </c:strCache>
            </c:strRef>
          </c:cat>
          <c:val>
            <c:numRef>
              <c:f>Sheet1!$B$64:$B$71</c:f>
              <c:numCache>
                <c:formatCode>0.0%</c:formatCode>
                <c:ptCount val="8"/>
                <c:pt idx="0">
                  <c:v>0.318</c:v>
                </c:pt>
                <c:pt idx="1">
                  <c:v>0.38</c:v>
                </c:pt>
                <c:pt idx="2">
                  <c:v>0.01</c:v>
                </c:pt>
                <c:pt idx="3">
                  <c:v>0.20599999999999999</c:v>
                </c:pt>
                <c:pt idx="4">
                  <c:v>0.03</c:v>
                </c:pt>
                <c:pt idx="5">
                  <c:v>0.01</c:v>
                </c:pt>
                <c:pt idx="6">
                  <c:v>5.0000000000000001E-3</c:v>
                </c:pt>
                <c:pt idx="7">
                  <c:v>3.5000000000000003E-2</c:v>
                </c:pt>
              </c:numCache>
            </c:numRef>
          </c:val>
        </c:ser>
        <c:dLbls>
          <c:showLegendKey val="0"/>
          <c:showVal val="0"/>
          <c:showCatName val="0"/>
          <c:showSerName val="0"/>
          <c:showPercent val="0"/>
          <c:showBubbleSize val="0"/>
        </c:dLbls>
        <c:gapWidth val="150"/>
        <c:axId val="128516096"/>
        <c:axId val="128517632"/>
      </c:barChart>
      <c:catAx>
        <c:axId val="128516096"/>
        <c:scaling>
          <c:orientation val="minMax"/>
        </c:scaling>
        <c:delete val="0"/>
        <c:axPos val="b"/>
        <c:numFmt formatCode="General" sourceLinked="0"/>
        <c:majorTickMark val="out"/>
        <c:minorTickMark val="none"/>
        <c:tickLblPos val="nextTo"/>
        <c:crossAx val="128517632"/>
        <c:crosses val="autoZero"/>
        <c:auto val="1"/>
        <c:lblAlgn val="ctr"/>
        <c:lblOffset val="100"/>
        <c:noMultiLvlLbl val="0"/>
      </c:catAx>
      <c:valAx>
        <c:axId val="128517632"/>
        <c:scaling>
          <c:orientation val="minMax"/>
        </c:scaling>
        <c:delete val="0"/>
        <c:axPos val="l"/>
        <c:majorGridlines/>
        <c:numFmt formatCode="0.0%" sourceLinked="1"/>
        <c:majorTickMark val="out"/>
        <c:minorTickMark val="none"/>
        <c:tickLblPos val="nextTo"/>
        <c:crossAx val="1285160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1" i="0" u="none" strike="noStrike" baseline="0" smtClean="0"/>
              <a:t>Would you like to be more involved in volunteering to manage parts of our green spaces?</a:t>
            </a:r>
            <a:endParaRPr lang="en-GB" sz="1200"/>
          </a:p>
        </c:rich>
      </c:tx>
      <c:overlay val="0"/>
    </c:title>
    <c:autoTitleDeleted val="0"/>
    <c:plotArea>
      <c:layout/>
      <c:barChart>
        <c:barDir val="col"/>
        <c:grouping val="clustered"/>
        <c:varyColors val="0"/>
        <c:ser>
          <c:idx val="0"/>
          <c:order val="0"/>
          <c:invertIfNegative val="0"/>
          <c:dLbls>
            <c:dLbl>
              <c:idx val="0"/>
              <c:layout>
                <c:manualLayout>
                  <c:x val="0"/>
                  <c:y val="-1.60695109189782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40354759576621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90636459251257E-4"/>
                  <c:y val="3.267973856209110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42152041464132E-3"/>
                  <c:y val="-1.273257509477981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067388688326433E-3"/>
                  <c:y val="-5.991113855866056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7429193899782137E-2"/>
                </c:manualLayout>
              </c:layout>
              <c:showLegendKey val="0"/>
              <c:showVal val="1"/>
              <c:showCatName val="0"/>
              <c:showSerName val="0"/>
              <c:showPercent val="0"/>
              <c:showBubbleSize val="0"/>
            </c:dLbl>
            <c:dLbl>
              <c:idx val="6"/>
              <c:layout>
                <c:manualLayout>
                  <c:x val="0"/>
                  <c:y val="2.614379084967320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Sheet1!$A$228:$A$234</c:f>
              <c:strCache>
                <c:ptCount val="7"/>
                <c:pt idx="0">
                  <c:v>Gardening</c:v>
                </c:pt>
                <c:pt idx="1">
                  <c:v>Food growing</c:v>
                </c:pt>
                <c:pt idx="2">
                  <c:v>Nature conservation</c:v>
                </c:pt>
                <c:pt idx="3">
                  <c:v>Walking tours</c:v>
                </c:pt>
                <c:pt idx="4">
                  <c:v>Joining a Park Friends’ Group</c:v>
                </c:pt>
                <c:pt idx="5">
                  <c:v>Other, please specify in space below</c:v>
                </c:pt>
                <c:pt idx="6">
                  <c:v>Not interested</c:v>
                </c:pt>
              </c:strCache>
            </c:strRef>
          </c:cat>
          <c:val>
            <c:numRef>
              <c:f>Sheet1!$B$228:$B$234</c:f>
              <c:numCache>
                <c:formatCode>0%</c:formatCode>
                <c:ptCount val="7"/>
                <c:pt idx="0">
                  <c:v>0.21</c:v>
                </c:pt>
                <c:pt idx="1">
                  <c:v>0.2</c:v>
                </c:pt>
                <c:pt idx="2">
                  <c:v>0.22700000000000001</c:v>
                </c:pt>
                <c:pt idx="3">
                  <c:v>0.11700000000000001</c:v>
                </c:pt>
                <c:pt idx="4">
                  <c:v>0.223</c:v>
                </c:pt>
                <c:pt idx="5">
                  <c:v>0.05</c:v>
                </c:pt>
                <c:pt idx="6">
                  <c:v>0.35499999999999998</c:v>
                </c:pt>
              </c:numCache>
            </c:numRef>
          </c:val>
        </c:ser>
        <c:dLbls>
          <c:showLegendKey val="0"/>
          <c:showVal val="0"/>
          <c:showCatName val="0"/>
          <c:showSerName val="0"/>
          <c:showPercent val="0"/>
          <c:showBubbleSize val="0"/>
        </c:dLbls>
        <c:gapWidth val="150"/>
        <c:axId val="157314048"/>
        <c:axId val="157328512"/>
      </c:barChart>
      <c:catAx>
        <c:axId val="157314048"/>
        <c:scaling>
          <c:orientation val="minMax"/>
        </c:scaling>
        <c:delete val="0"/>
        <c:axPos val="b"/>
        <c:title>
          <c:tx>
            <c:rich>
              <a:bodyPr/>
              <a:lstStyle/>
              <a:p>
                <a:pPr>
                  <a:defRPr/>
                </a:pPr>
                <a:r>
                  <a:rPr lang="en-GB"/>
                  <a:t>Volunteering</a:t>
                </a:r>
                <a:r>
                  <a:rPr lang="en-GB" baseline="0"/>
                  <a:t> activities  listed in the  survey and percentage of respondents who said they would like to be more involved in this way </a:t>
                </a:r>
                <a:endParaRPr lang="en-GB"/>
              </a:p>
            </c:rich>
          </c:tx>
          <c:overlay val="0"/>
        </c:title>
        <c:numFmt formatCode="General" sourceLinked="0"/>
        <c:majorTickMark val="out"/>
        <c:minorTickMark val="none"/>
        <c:tickLblPos val="nextTo"/>
        <c:crossAx val="157328512"/>
        <c:crosses val="autoZero"/>
        <c:auto val="1"/>
        <c:lblAlgn val="ctr"/>
        <c:lblOffset val="100"/>
        <c:noMultiLvlLbl val="0"/>
      </c:catAx>
      <c:valAx>
        <c:axId val="157328512"/>
        <c:scaling>
          <c:orientation val="minMax"/>
        </c:scaling>
        <c:delete val="0"/>
        <c:axPos val="l"/>
        <c:majorGridlines/>
        <c:numFmt formatCode="0%" sourceLinked="1"/>
        <c:majorTickMark val="out"/>
        <c:minorTickMark val="none"/>
        <c:tickLblPos val="nextTo"/>
        <c:crossAx val="1573140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Types of green spaces used</a:t>
            </a:r>
          </a:p>
        </c:rich>
      </c:tx>
      <c:layout/>
      <c:overlay val="0"/>
      <c:spPr>
        <a:noFill/>
        <a:ln>
          <a:noFill/>
        </a:ln>
        <a:effectLst/>
      </c:spPr>
    </c:title>
    <c:autoTitleDeleted val="0"/>
    <c:plotArea>
      <c:layout/>
      <c:barChart>
        <c:barDir val="bar"/>
        <c:grouping val="clustered"/>
        <c:varyColors val="0"/>
        <c:ser>
          <c:idx val="0"/>
          <c:order val="0"/>
          <c:tx>
            <c:strRef>
              <c:f>Graphs!$B$83</c:f>
              <c:strCache>
                <c:ptCount val="1"/>
                <c:pt idx="0">
                  <c:v>Percentage of respondents who used the green space in the last 12 months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Graphs!$A$84:$A$90</c:f>
              <c:strCache>
                <c:ptCount val="7"/>
                <c:pt idx="0">
                  <c:v>Green spaces on council housing estates</c:v>
                </c:pt>
                <c:pt idx="1">
                  <c:v>Local neighbourhood park/square/gardens</c:v>
                </c:pt>
                <c:pt idx="2">
                  <c:v>Larger parks (eg Waterlow or Kilburn Grange)</c:v>
                </c:pt>
                <c:pt idx="3">
                  <c:v>Churchyards</c:v>
                </c:pt>
                <c:pt idx="4">
                  <c:v>Formal Squares (eg Russell Square)</c:v>
                </c:pt>
                <c:pt idx="5">
                  <c:v>Allotments</c:v>
                </c:pt>
                <c:pt idx="6">
                  <c:v>Nature reserves</c:v>
                </c:pt>
              </c:strCache>
            </c:strRef>
          </c:cat>
          <c:val>
            <c:numRef>
              <c:f>Graphs!$B$84:$B$90</c:f>
              <c:numCache>
                <c:formatCode>0%</c:formatCode>
                <c:ptCount val="7"/>
                <c:pt idx="0">
                  <c:v>0.47</c:v>
                </c:pt>
                <c:pt idx="1">
                  <c:v>0.77</c:v>
                </c:pt>
                <c:pt idx="2">
                  <c:v>0.62</c:v>
                </c:pt>
                <c:pt idx="3">
                  <c:v>0.34</c:v>
                </c:pt>
                <c:pt idx="4">
                  <c:v>0.55000000000000004</c:v>
                </c:pt>
                <c:pt idx="5">
                  <c:v>0.08</c:v>
                </c:pt>
                <c:pt idx="6">
                  <c:v>0.33</c:v>
                </c:pt>
              </c:numCache>
            </c:numRef>
          </c:val>
        </c:ser>
        <c:ser>
          <c:idx val="1"/>
          <c:order val="1"/>
          <c:tx>
            <c:strRef>
              <c:f>Graphs!$C$83</c:f>
              <c:strCache>
                <c:ptCount val="1"/>
                <c:pt idx="0">
                  <c:v>Percentage of respondents who used the green space most often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Graphs!$A$84:$A$90</c:f>
              <c:strCache>
                <c:ptCount val="7"/>
                <c:pt idx="0">
                  <c:v>Green spaces on council housing estates</c:v>
                </c:pt>
                <c:pt idx="1">
                  <c:v>Local neighbourhood park/square/gardens</c:v>
                </c:pt>
                <c:pt idx="2">
                  <c:v>Larger parks (eg Waterlow or Kilburn Grange)</c:v>
                </c:pt>
                <c:pt idx="3">
                  <c:v>Churchyards</c:v>
                </c:pt>
                <c:pt idx="4">
                  <c:v>Formal Squares (eg Russell Square)</c:v>
                </c:pt>
                <c:pt idx="5">
                  <c:v>Allotments</c:v>
                </c:pt>
                <c:pt idx="6">
                  <c:v>Nature reserves</c:v>
                </c:pt>
              </c:strCache>
            </c:strRef>
          </c:cat>
          <c:val>
            <c:numRef>
              <c:f>Graphs!$C$84:$C$90</c:f>
              <c:numCache>
                <c:formatCode>0%</c:formatCode>
                <c:ptCount val="7"/>
                <c:pt idx="0">
                  <c:v>0.25</c:v>
                </c:pt>
                <c:pt idx="1">
                  <c:v>0.51</c:v>
                </c:pt>
                <c:pt idx="2">
                  <c:v>0.4</c:v>
                </c:pt>
                <c:pt idx="3">
                  <c:v>0.06</c:v>
                </c:pt>
                <c:pt idx="4">
                  <c:v>0.26</c:v>
                </c:pt>
                <c:pt idx="5">
                  <c:v>0.03</c:v>
                </c:pt>
                <c:pt idx="6">
                  <c:v>7.0000000000000007E-2</c:v>
                </c:pt>
              </c:numCache>
            </c:numRef>
          </c:val>
        </c:ser>
        <c:dLbls>
          <c:showLegendKey val="0"/>
          <c:showVal val="0"/>
          <c:showCatName val="0"/>
          <c:showSerName val="0"/>
          <c:showPercent val="0"/>
          <c:showBubbleSize val="0"/>
        </c:dLbls>
        <c:gapWidth val="182"/>
        <c:axId val="128576128"/>
        <c:axId val="156565888"/>
      </c:barChart>
      <c:catAx>
        <c:axId val="12857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65888"/>
        <c:crosses val="autoZero"/>
        <c:auto val="1"/>
        <c:lblAlgn val="ctr"/>
        <c:lblOffset val="100"/>
        <c:noMultiLvlLbl val="0"/>
      </c:catAx>
      <c:valAx>
        <c:axId val="156565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76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0"/>
                  <c:y val="-4.4943820224719065E-2"/>
                </c:manualLayout>
              </c:layout>
              <c:showLegendKey val="0"/>
              <c:showVal val="1"/>
              <c:showCatName val="0"/>
              <c:showSerName val="0"/>
              <c:showPercent val="0"/>
              <c:showBubbleSize val="0"/>
            </c:dLbl>
            <c:dLbl>
              <c:idx val="1"/>
              <c:layout>
                <c:manualLayout>
                  <c:x val="5.7161188184810231E-2"/>
                  <c:y val="0.1083558937155327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7445200302343159E-2"/>
                  <c:y val="0.1084060278981981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39833711262283E-2"/>
                  <c:y val="0.1130360671208234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185067526415994E-16"/>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140589569160998E-2"/>
                  <c:y val="2.7517178330236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Sheet1!$A$112:$A$117</c:f>
              <c:strCache>
                <c:ptCount val="6"/>
                <c:pt idx="0">
                  <c:v>Less than 30 minutes</c:v>
                </c:pt>
                <c:pt idx="1">
                  <c:v>30 minutes and up to 1 hour</c:v>
                </c:pt>
                <c:pt idx="2">
                  <c:v>1 to 2 hours</c:v>
                </c:pt>
                <c:pt idx="3">
                  <c:v>3 to 4 hours</c:v>
                </c:pt>
                <c:pt idx="4">
                  <c:v>More than 4 hours</c:v>
                </c:pt>
                <c:pt idx="5">
                  <c:v>Not answered</c:v>
                </c:pt>
              </c:strCache>
            </c:strRef>
          </c:cat>
          <c:val>
            <c:numRef>
              <c:f>Sheet1!$B$112:$B$117</c:f>
              <c:numCache>
                <c:formatCode>0%</c:formatCode>
                <c:ptCount val="6"/>
                <c:pt idx="0">
                  <c:v>0.14000000000000001</c:v>
                </c:pt>
                <c:pt idx="1">
                  <c:v>0.37</c:v>
                </c:pt>
                <c:pt idx="2">
                  <c:v>0.37</c:v>
                </c:pt>
                <c:pt idx="3">
                  <c:v>7.0000000000000007E-2</c:v>
                </c:pt>
                <c:pt idx="4">
                  <c:v>0.02</c:v>
                </c:pt>
                <c:pt idx="5">
                  <c:v>0.03</c:v>
                </c:pt>
              </c:numCache>
            </c:numRef>
          </c:val>
        </c:ser>
        <c:dLbls>
          <c:showLegendKey val="0"/>
          <c:showVal val="0"/>
          <c:showCatName val="0"/>
          <c:showSerName val="0"/>
          <c:showPercent val="0"/>
          <c:showBubbleSize val="0"/>
        </c:dLbls>
        <c:gapWidth val="150"/>
        <c:axId val="156576768"/>
        <c:axId val="156676864"/>
      </c:barChart>
      <c:catAx>
        <c:axId val="156576768"/>
        <c:scaling>
          <c:orientation val="minMax"/>
        </c:scaling>
        <c:delete val="0"/>
        <c:axPos val="b"/>
        <c:numFmt formatCode="General" sourceLinked="0"/>
        <c:majorTickMark val="out"/>
        <c:minorTickMark val="none"/>
        <c:tickLblPos val="nextTo"/>
        <c:crossAx val="156676864"/>
        <c:crosses val="autoZero"/>
        <c:auto val="1"/>
        <c:lblAlgn val="ctr"/>
        <c:lblOffset val="100"/>
        <c:noMultiLvlLbl val="0"/>
      </c:catAx>
      <c:valAx>
        <c:axId val="156676864"/>
        <c:scaling>
          <c:orientation val="minMax"/>
        </c:scaling>
        <c:delete val="0"/>
        <c:axPos val="l"/>
        <c:majorGridlines/>
        <c:numFmt formatCode="0%" sourceLinked="1"/>
        <c:majorTickMark val="out"/>
        <c:minorTickMark val="none"/>
        <c:tickLblPos val="nextTo"/>
        <c:crossAx val="1565767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8.3333333333333332E-3"/>
                  <c:y val="1.3888524351122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38888888888888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9.259259259259217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31481481481481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5555555555555558E-3"/>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0185067526415994E-16"/>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Sheet1!$A$129:$A$137</c:f>
              <c:strCache>
                <c:ptCount val="9"/>
                <c:pt idx="0">
                  <c:v>Exercise</c:v>
                </c:pt>
                <c:pt idx="1">
                  <c:v>Playgrounds</c:v>
                </c:pt>
                <c:pt idx="2">
                  <c:v>Taking the dog for a walk</c:v>
                </c:pt>
                <c:pt idx="3">
                  <c:v>Sports/games</c:v>
                </c:pt>
                <c:pt idx="4">
                  <c:v>Picnic/BBQ</c:v>
                </c:pt>
                <c:pt idx="5">
                  <c:v>Quiet time (eg reading, thinking)</c:v>
                </c:pt>
                <c:pt idx="6">
                  <c:v>Catch up with friends</c:v>
                </c:pt>
                <c:pt idx="7">
                  <c:v>Walking through route</c:v>
                </c:pt>
                <c:pt idx="8">
                  <c:v>Other - please specify</c:v>
                </c:pt>
              </c:strCache>
            </c:strRef>
          </c:cat>
          <c:val>
            <c:numRef>
              <c:f>Sheet1!$B$129:$B$137</c:f>
              <c:numCache>
                <c:formatCode>0%</c:formatCode>
                <c:ptCount val="9"/>
                <c:pt idx="0">
                  <c:v>0.52</c:v>
                </c:pt>
                <c:pt idx="1">
                  <c:v>0.26</c:v>
                </c:pt>
                <c:pt idx="2">
                  <c:v>0.14000000000000001</c:v>
                </c:pt>
                <c:pt idx="3">
                  <c:v>0.11</c:v>
                </c:pt>
                <c:pt idx="4">
                  <c:v>0.3</c:v>
                </c:pt>
                <c:pt idx="5">
                  <c:v>0.68</c:v>
                </c:pt>
                <c:pt idx="6">
                  <c:v>0.45</c:v>
                </c:pt>
                <c:pt idx="7">
                  <c:v>0.74</c:v>
                </c:pt>
                <c:pt idx="8">
                  <c:v>0.1</c:v>
                </c:pt>
              </c:numCache>
            </c:numRef>
          </c:val>
        </c:ser>
        <c:dLbls>
          <c:showLegendKey val="0"/>
          <c:showVal val="0"/>
          <c:showCatName val="0"/>
          <c:showSerName val="0"/>
          <c:showPercent val="0"/>
          <c:showBubbleSize val="0"/>
        </c:dLbls>
        <c:gapWidth val="150"/>
        <c:axId val="157090176"/>
        <c:axId val="157091712"/>
      </c:barChart>
      <c:catAx>
        <c:axId val="157090176"/>
        <c:scaling>
          <c:orientation val="minMax"/>
        </c:scaling>
        <c:delete val="0"/>
        <c:axPos val="b"/>
        <c:numFmt formatCode="General" sourceLinked="0"/>
        <c:majorTickMark val="out"/>
        <c:minorTickMark val="none"/>
        <c:tickLblPos val="nextTo"/>
        <c:crossAx val="157091712"/>
        <c:crosses val="autoZero"/>
        <c:auto val="1"/>
        <c:lblAlgn val="ctr"/>
        <c:lblOffset val="100"/>
        <c:noMultiLvlLbl val="0"/>
      </c:catAx>
      <c:valAx>
        <c:axId val="157091712"/>
        <c:scaling>
          <c:orientation val="minMax"/>
        </c:scaling>
        <c:delete val="0"/>
        <c:axPos val="l"/>
        <c:majorGridlines/>
        <c:numFmt formatCode="0%" sourceLinked="1"/>
        <c:majorTickMark val="out"/>
        <c:minorTickMark val="none"/>
        <c:tickLblPos val="nextTo"/>
        <c:crossAx val="1570901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1"/>
              <c:layout>
                <c:manualLayout>
                  <c:x val="-2.5462668816039986E-17"/>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185067526415994E-16"/>
                  <c:y val="-3.70370370370370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Sheet1!$A$144:$A$151</c:f>
              <c:strCache>
                <c:ptCount val="8"/>
                <c:pt idx="0">
                  <c:v>Partner</c:v>
                </c:pt>
                <c:pt idx="1">
                  <c:v>Children</c:v>
                </c:pt>
                <c:pt idx="2">
                  <c:v>Other family</c:v>
                </c:pt>
                <c:pt idx="3">
                  <c:v>Friends</c:v>
                </c:pt>
                <c:pt idx="4">
                  <c:v>Team/club</c:v>
                </c:pt>
                <c:pt idx="5">
                  <c:v>School group</c:v>
                </c:pt>
                <c:pt idx="6">
                  <c:v>Alone</c:v>
                </c:pt>
                <c:pt idx="7">
                  <c:v>Other - please specify</c:v>
                </c:pt>
              </c:strCache>
            </c:strRef>
          </c:cat>
          <c:val>
            <c:numRef>
              <c:f>Sheet1!$B$144:$B$151</c:f>
              <c:numCache>
                <c:formatCode>0%</c:formatCode>
                <c:ptCount val="8"/>
                <c:pt idx="0">
                  <c:v>0.48</c:v>
                </c:pt>
                <c:pt idx="1">
                  <c:v>0.35</c:v>
                </c:pt>
                <c:pt idx="2">
                  <c:v>0.28000000000000003</c:v>
                </c:pt>
                <c:pt idx="3">
                  <c:v>0.6</c:v>
                </c:pt>
                <c:pt idx="4">
                  <c:v>0.03</c:v>
                </c:pt>
                <c:pt idx="5">
                  <c:v>0.03</c:v>
                </c:pt>
                <c:pt idx="6">
                  <c:v>0.67</c:v>
                </c:pt>
                <c:pt idx="7">
                  <c:v>0.04</c:v>
                </c:pt>
              </c:numCache>
            </c:numRef>
          </c:val>
        </c:ser>
        <c:dLbls>
          <c:showLegendKey val="0"/>
          <c:showVal val="0"/>
          <c:showCatName val="0"/>
          <c:showSerName val="0"/>
          <c:showPercent val="0"/>
          <c:showBubbleSize val="0"/>
        </c:dLbls>
        <c:gapWidth val="150"/>
        <c:axId val="157128576"/>
        <c:axId val="157130112"/>
      </c:barChart>
      <c:catAx>
        <c:axId val="157128576"/>
        <c:scaling>
          <c:orientation val="minMax"/>
        </c:scaling>
        <c:delete val="0"/>
        <c:axPos val="b"/>
        <c:numFmt formatCode="General" sourceLinked="0"/>
        <c:majorTickMark val="out"/>
        <c:minorTickMark val="none"/>
        <c:tickLblPos val="nextTo"/>
        <c:crossAx val="157130112"/>
        <c:crosses val="autoZero"/>
        <c:auto val="1"/>
        <c:lblAlgn val="ctr"/>
        <c:lblOffset val="100"/>
        <c:noMultiLvlLbl val="0"/>
      </c:catAx>
      <c:valAx>
        <c:axId val="157130112"/>
        <c:scaling>
          <c:orientation val="minMax"/>
        </c:scaling>
        <c:delete val="0"/>
        <c:axPos val="l"/>
        <c:majorGridlines/>
        <c:numFmt formatCode="0%" sourceLinked="1"/>
        <c:majorTickMark val="out"/>
        <c:minorTickMark val="none"/>
        <c:tickLblPos val="nextTo"/>
        <c:crossAx val="1571285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Locking parks</a:t>
            </a:r>
            <a:r>
              <a:rPr lang="en-GB" sz="1200" b="1" baseline="0"/>
              <a:t> at night - how respondents answered</a:t>
            </a:r>
            <a:endParaRPr lang="en-GB" sz="1200" b="1"/>
          </a:p>
        </c:rich>
      </c:tx>
      <c:overlay val="0"/>
      <c:spPr>
        <a:noFill/>
        <a:ln>
          <a:noFill/>
        </a:ln>
        <a:effectLst/>
      </c:spPr>
    </c:title>
    <c:autoTitleDeleted val="0"/>
    <c:plotArea>
      <c:layout>
        <c:manualLayout>
          <c:layoutTarget val="inner"/>
          <c:xMode val="edge"/>
          <c:yMode val="edge"/>
          <c:x val="0.17293837347822297"/>
          <c:y val="0.18404761904761904"/>
          <c:w val="0.78086856301633878"/>
          <c:h val="0.5965553055868017"/>
        </c:manualLayout>
      </c:layout>
      <c:barChart>
        <c:barDir val="bar"/>
        <c:grouping val="clustered"/>
        <c:varyColors val="0"/>
        <c:ser>
          <c:idx val="0"/>
          <c:order val="0"/>
          <c:tx>
            <c:strRef>
              <c:f>Graphs!$A$182</c:f>
              <c:strCache>
                <c:ptCount val="1"/>
                <c:pt idx="0">
                  <c:v>Lock at night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Graphs!$B$181:$F$181</c:f>
              <c:strCache>
                <c:ptCount val="5"/>
                <c:pt idx="0">
                  <c:v>Support</c:v>
                </c:pt>
                <c:pt idx="1">
                  <c:v>Do not support</c:v>
                </c:pt>
                <c:pt idx="2">
                  <c:v>Don't know</c:v>
                </c:pt>
                <c:pt idx="4">
                  <c:v>Not answered</c:v>
                </c:pt>
              </c:strCache>
            </c:strRef>
          </c:cat>
          <c:val>
            <c:numRef>
              <c:f>Graphs!$B$182:$F$182</c:f>
              <c:numCache>
                <c:formatCode>0%</c:formatCode>
                <c:ptCount val="5"/>
                <c:pt idx="0">
                  <c:v>0.59</c:v>
                </c:pt>
                <c:pt idx="1">
                  <c:v>0.2</c:v>
                </c:pt>
                <c:pt idx="2">
                  <c:v>0.19</c:v>
                </c:pt>
                <c:pt idx="4">
                  <c:v>0.02</c:v>
                </c:pt>
              </c:numCache>
            </c:numRef>
          </c:val>
        </c:ser>
        <c:ser>
          <c:idx val="1"/>
          <c:order val="1"/>
          <c:tx>
            <c:strRef>
              <c:f>Graphs!$A$183</c:f>
              <c:strCache>
                <c:ptCount val="1"/>
                <c:pt idx="0">
                  <c:v>Site by site approach to locking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Graphs!$B$181:$F$181</c:f>
              <c:strCache>
                <c:ptCount val="5"/>
                <c:pt idx="0">
                  <c:v>Support</c:v>
                </c:pt>
                <c:pt idx="1">
                  <c:v>Do not support</c:v>
                </c:pt>
                <c:pt idx="2">
                  <c:v>Don't know</c:v>
                </c:pt>
                <c:pt idx="4">
                  <c:v>Not answered</c:v>
                </c:pt>
              </c:strCache>
            </c:strRef>
          </c:cat>
          <c:val>
            <c:numRef>
              <c:f>Graphs!$B$183:$F$183</c:f>
              <c:numCache>
                <c:formatCode>0%</c:formatCode>
                <c:ptCount val="5"/>
                <c:pt idx="0">
                  <c:v>0.65</c:v>
                </c:pt>
                <c:pt idx="1">
                  <c:v>0.17</c:v>
                </c:pt>
                <c:pt idx="2">
                  <c:v>0.15</c:v>
                </c:pt>
                <c:pt idx="4">
                  <c:v>0.03</c:v>
                </c:pt>
              </c:numCache>
            </c:numRef>
          </c:val>
        </c:ser>
        <c:dLbls>
          <c:showLegendKey val="0"/>
          <c:showVal val="0"/>
          <c:showCatName val="0"/>
          <c:showSerName val="0"/>
          <c:showPercent val="0"/>
          <c:showBubbleSize val="0"/>
        </c:dLbls>
        <c:gapWidth val="182"/>
        <c:axId val="157438720"/>
        <c:axId val="157440256"/>
      </c:barChart>
      <c:catAx>
        <c:axId val="15743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40256"/>
        <c:crosses val="autoZero"/>
        <c:auto val="1"/>
        <c:lblAlgn val="ctr"/>
        <c:lblOffset val="100"/>
        <c:noMultiLvlLbl val="0"/>
      </c:catAx>
      <c:valAx>
        <c:axId val="157440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3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Barriers/fencing</a:t>
            </a:r>
            <a:r>
              <a:rPr lang="en-GB" sz="1200" b="1" baseline="0"/>
              <a:t> around parks - how respondents answered</a:t>
            </a:r>
            <a:endParaRPr lang="en-GB" sz="1200" b="1"/>
          </a:p>
        </c:rich>
      </c:tx>
      <c:overlay val="0"/>
      <c:spPr>
        <a:noFill/>
        <a:ln>
          <a:noFill/>
        </a:ln>
        <a:effectLst/>
      </c:spPr>
    </c:title>
    <c:autoTitleDeleted val="0"/>
    <c:plotArea>
      <c:layout>
        <c:manualLayout>
          <c:layoutTarget val="inner"/>
          <c:xMode val="edge"/>
          <c:yMode val="edge"/>
          <c:x val="0.19527624671916011"/>
          <c:y val="0.22824074074074074"/>
          <c:w val="0.76645297462817163"/>
          <c:h val="0.55845654709827941"/>
        </c:manualLayout>
      </c:layout>
      <c:barChart>
        <c:barDir val="bar"/>
        <c:grouping val="clustered"/>
        <c:varyColors val="0"/>
        <c:ser>
          <c:idx val="0"/>
          <c:order val="0"/>
          <c:tx>
            <c:strRef>
              <c:f>Graphs!$A$185</c:f>
              <c:strCache>
                <c:ptCount val="1"/>
                <c:pt idx="0">
                  <c:v>Have barriers/fencing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Graphs!$B$184:$F$184</c:f>
              <c:strCache>
                <c:ptCount val="5"/>
                <c:pt idx="0">
                  <c:v>Support</c:v>
                </c:pt>
                <c:pt idx="1">
                  <c:v>Do not support</c:v>
                </c:pt>
                <c:pt idx="2">
                  <c:v>Don't know</c:v>
                </c:pt>
                <c:pt idx="4">
                  <c:v>Not answered</c:v>
                </c:pt>
              </c:strCache>
            </c:strRef>
          </c:cat>
          <c:val>
            <c:numRef>
              <c:f>Graphs!$B$185:$F$185</c:f>
              <c:numCache>
                <c:formatCode>0%</c:formatCode>
                <c:ptCount val="5"/>
                <c:pt idx="0">
                  <c:v>0.54</c:v>
                </c:pt>
                <c:pt idx="1">
                  <c:v>0.23</c:v>
                </c:pt>
                <c:pt idx="2">
                  <c:v>0.2</c:v>
                </c:pt>
                <c:pt idx="4">
                  <c:v>0.03</c:v>
                </c:pt>
              </c:numCache>
            </c:numRef>
          </c:val>
        </c:ser>
        <c:ser>
          <c:idx val="1"/>
          <c:order val="1"/>
          <c:tx>
            <c:strRef>
              <c:f>Graphs!$A$186</c:f>
              <c:strCache>
                <c:ptCount val="1"/>
                <c:pt idx="0">
                  <c:v>Site by site approach barriers/fencing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Graphs!$B$184:$F$184</c:f>
              <c:strCache>
                <c:ptCount val="5"/>
                <c:pt idx="0">
                  <c:v>Support</c:v>
                </c:pt>
                <c:pt idx="1">
                  <c:v>Do not support</c:v>
                </c:pt>
                <c:pt idx="2">
                  <c:v>Don't know</c:v>
                </c:pt>
                <c:pt idx="4">
                  <c:v>Not answered</c:v>
                </c:pt>
              </c:strCache>
            </c:strRef>
          </c:cat>
          <c:val>
            <c:numRef>
              <c:f>Graphs!$B$186:$F$186</c:f>
              <c:numCache>
                <c:formatCode>0%</c:formatCode>
                <c:ptCount val="5"/>
                <c:pt idx="0">
                  <c:v>0.67</c:v>
                </c:pt>
                <c:pt idx="1">
                  <c:v>0.19</c:v>
                </c:pt>
                <c:pt idx="2">
                  <c:v>0.12</c:v>
                </c:pt>
                <c:pt idx="4">
                  <c:v>0.02</c:v>
                </c:pt>
              </c:numCache>
            </c:numRef>
          </c:val>
        </c:ser>
        <c:dLbls>
          <c:showLegendKey val="0"/>
          <c:showVal val="0"/>
          <c:showCatName val="0"/>
          <c:showSerName val="0"/>
          <c:showPercent val="0"/>
          <c:showBubbleSize val="0"/>
        </c:dLbls>
        <c:gapWidth val="182"/>
        <c:axId val="157474816"/>
        <c:axId val="157476352"/>
      </c:barChart>
      <c:catAx>
        <c:axId val="15747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76352"/>
        <c:crosses val="autoZero"/>
        <c:auto val="1"/>
        <c:lblAlgn val="ctr"/>
        <c:lblOffset val="100"/>
        <c:noMultiLvlLbl val="0"/>
      </c:catAx>
      <c:valAx>
        <c:axId val="1574763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7481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Satisfied or dissatisfied with the way litter and waste is currently managed in Camden’s green spaces        </a:t>
            </a:r>
          </a:p>
        </c:rich>
      </c:tx>
      <c:layout>
        <c:manualLayout>
          <c:xMode val="edge"/>
          <c:yMode val="edge"/>
          <c:x val="0.11506946329984614"/>
          <c:y val="6.4814814814814811E-2"/>
        </c:manualLayout>
      </c:layout>
      <c:overlay val="0"/>
    </c:title>
    <c:autoTitleDeleted val="0"/>
    <c:plotArea>
      <c:layout/>
      <c:pieChart>
        <c:varyColors val="1"/>
        <c:ser>
          <c:idx val="0"/>
          <c:order val="0"/>
          <c:dLbls>
            <c:dLbl>
              <c:idx val="0"/>
              <c:layout>
                <c:manualLayout>
                  <c:x val="3.889304461942257E-2"/>
                  <c:y val="-9.60801254009914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719160104986874E-3"/>
                  <c:y val="4.2141294838145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949037620297474E-2"/>
                  <c:y val="7.077500729075532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Graphs!$A$228:$A$231</c:f>
              <c:strCache>
                <c:ptCount val="4"/>
                <c:pt idx="0">
                  <c:v>Percentage of  satisfied respondents</c:v>
                </c:pt>
                <c:pt idx="1">
                  <c:v>Percentage of dissatisfied respondents</c:v>
                </c:pt>
                <c:pt idx="2">
                  <c:v>Neither satisfied nor dissatisfied</c:v>
                </c:pt>
                <c:pt idx="3">
                  <c:v>Not answered</c:v>
                </c:pt>
              </c:strCache>
            </c:strRef>
          </c:cat>
          <c:val>
            <c:numRef>
              <c:f>Graphs!$B$228:$B$231</c:f>
              <c:numCache>
                <c:formatCode>0%</c:formatCode>
                <c:ptCount val="4"/>
                <c:pt idx="0">
                  <c:v>0.68</c:v>
                </c:pt>
                <c:pt idx="1">
                  <c:v>0.14000000000000001</c:v>
                </c:pt>
                <c:pt idx="2">
                  <c:v>0.17</c:v>
                </c:pt>
                <c:pt idx="3">
                  <c:v>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Tasks</a:t>
            </a:r>
            <a:r>
              <a:rPr lang="en-US" sz="1200" b="1" baseline="0"/>
              <a:t> considered important for a park keeper to undertake</a:t>
            </a:r>
            <a:endParaRPr lang="en-US" sz="1200" b="1"/>
          </a:p>
        </c:rich>
      </c:tx>
      <c:overlay val="0"/>
      <c:spPr>
        <a:noFill/>
        <a:ln>
          <a:noFill/>
        </a:ln>
        <a:effectLst/>
      </c:spPr>
    </c:title>
    <c:autoTitleDeleted val="0"/>
    <c:plotArea>
      <c:layout>
        <c:manualLayout>
          <c:layoutTarget val="inner"/>
          <c:xMode val="edge"/>
          <c:yMode val="edge"/>
          <c:x val="0.42564064400486523"/>
          <c:y val="0.16041666666666668"/>
          <c:w val="0.54172220088342615"/>
          <c:h val="0.6262806211723535"/>
        </c:manualLayout>
      </c:layout>
      <c:barChart>
        <c:barDir val="bar"/>
        <c:grouping val="percentStacked"/>
        <c:varyColors val="0"/>
        <c:ser>
          <c:idx val="0"/>
          <c:order val="0"/>
          <c:tx>
            <c:strRef>
              <c:f>Graphs!$B$243</c:f>
              <c:strCache>
                <c:ptCount val="1"/>
                <c:pt idx="0">
                  <c:v>Extremely or very important</c:v>
                </c:pt>
              </c:strCache>
            </c:strRef>
          </c:tx>
          <c:spPr>
            <a:solidFill>
              <a:schemeClr val="accent1"/>
            </a:solidFill>
            <a:ln>
              <a:noFill/>
            </a:ln>
            <a:effectLst/>
          </c:spPr>
          <c:invertIfNegative val="0"/>
          <c:dLbls>
            <c:dLbl>
              <c:idx val="0"/>
              <c:layout>
                <c:manualLayout>
                  <c:x val="0.16980722255087941"/>
                  <c:y val="-4.16666666666667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8644963423979555"/>
                  <c:y val="-3.85897357884360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7327267607232594"/>
                  <c:y val="-4.16666666666667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7673812959377244"/>
                  <c:y val="-3.703703703703707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9405767876576397E-2"/>
                  <c:y val="-4.398148148148152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173916522629793E-2"/>
                      <c:h val="6.0115923009623796E-2"/>
                    </c:manualLayout>
                  </c15:layout>
                </c:ext>
              </c:extLst>
            </c:dLbl>
            <c:dLbl>
              <c:idx val="5"/>
              <c:layout>
                <c:manualLayout>
                  <c:x val="0.12129087325062803"/>
                  <c:y val="-4.62962962962963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Graphs!$A$244:$A$249</c:f>
              <c:strCache>
                <c:ptCount val="6"/>
                <c:pt idx="0">
                  <c:v>Gardening</c:v>
                </c:pt>
                <c:pt idx="1">
                  <c:v>Challenging anti-social behaviour (eg irresponsible dog ownership, excessive drinking)</c:v>
                </c:pt>
                <c:pt idx="2">
                  <c:v>Litter picking</c:v>
                </c:pt>
                <c:pt idx="3">
                  <c:v>Removing waste from bins</c:v>
                </c:pt>
                <c:pt idx="4">
                  <c:v>Providing information</c:v>
                </c:pt>
                <c:pt idx="5">
                  <c:v>Locking/opening sites</c:v>
                </c:pt>
              </c:strCache>
            </c:strRef>
          </c:cat>
          <c:val>
            <c:numRef>
              <c:f>Graphs!$B$244:$B$249</c:f>
              <c:numCache>
                <c:formatCode>0%</c:formatCode>
                <c:ptCount val="6"/>
                <c:pt idx="0">
                  <c:v>0.72860000000000003</c:v>
                </c:pt>
                <c:pt idx="1">
                  <c:v>0.81850000000000001</c:v>
                </c:pt>
                <c:pt idx="2">
                  <c:v>0.76</c:v>
                </c:pt>
                <c:pt idx="3">
                  <c:v>0.77900000000000003</c:v>
                </c:pt>
                <c:pt idx="4">
                  <c:v>0.373</c:v>
                </c:pt>
                <c:pt idx="5">
                  <c:v>0.56699999999999995</c:v>
                </c:pt>
              </c:numCache>
            </c:numRef>
          </c:val>
        </c:ser>
        <c:ser>
          <c:idx val="1"/>
          <c:order val="1"/>
          <c:tx>
            <c:strRef>
              <c:f>Graphs!$C$243</c:f>
              <c:strCache>
                <c:ptCount val="1"/>
                <c:pt idx="0">
                  <c:v>Moderately or slightly important </c:v>
                </c:pt>
              </c:strCache>
            </c:strRef>
          </c:tx>
          <c:spPr>
            <a:solidFill>
              <a:schemeClr val="accent2"/>
            </a:solidFill>
            <a:ln>
              <a:noFill/>
            </a:ln>
            <a:effectLst/>
          </c:spPr>
          <c:invertIfNegative val="0"/>
          <c:dLbls>
            <c:dLbl>
              <c:idx val="0"/>
              <c:layout>
                <c:manualLayout>
                  <c:x val="2.2525447889402372E-2"/>
                  <c:y val="-4.16666666666667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327267607233864E-3"/>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792721128678984E-2"/>
                  <c:y val="-4.16666666666667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129087325062815E-2"/>
                  <c:y val="-4.16666666666667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0101791557609487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309070428930239E-2"/>
                  <c:y val="-4.16666666666666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Graphs!$A$244:$A$249</c:f>
              <c:strCache>
                <c:ptCount val="6"/>
                <c:pt idx="0">
                  <c:v>Gardening</c:v>
                </c:pt>
                <c:pt idx="1">
                  <c:v>Challenging anti-social behaviour (eg irresponsible dog ownership, excessive drinking)</c:v>
                </c:pt>
                <c:pt idx="2">
                  <c:v>Litter picking</c:v>
                </c:pt>
                <c:pt idx="3">
                  <c:v>Removing waste from bins</c:v>
                </c:pt>
                <c:pt idx="4">
                  <c:v>Providing information</c:v>
                </c:pt>
                <c:pt idx="5">
                  <c:v>Locking/opening sites</c:v>
                </c:pt>
              </c:strCache>
            </c:strRef>
          </c:cat>
          <c:val>
            <c:numRef>
              <c:f>Graphs!$C$244:$C$249</c:f>
              <c:numCache>
                <c:formatCode>0%</c:formatCode>
                <c:ptCount val="6"/>
                <c:pt idx="0">
                  <c:v>0.21</c:v>
                </c:pt>
                <c:pt idx="1">
                  <c:v>0.14000000000000001</c:v>
                </c:pt>
                <c:pt idx="2">
                  <c:v>0.17</c:v>
                </c:pt>
                <c:pt idx="3">
                  <c:v>0.15</c:v>
                </c:pt>
                <c:pt idx="4">
                  <c:v>0.47</c:v>
                </c:pt>
                <c:pt idx="5">
                  <c:v>0.33</c:v>
                </c:pt>
              </c:numCache>
            </c:numRef>
          </c:val>
        </c:ser>
        <c:ser>
          <c:idx val="2"/>
          <c:order val="2"/>
          <c:tx>
            <c:strRef>
              <c:f>Graphs!$D$243</c:f>
              <c:strCache>
                <c:ptCount val="1"/>
                <c:pt idx="0">
                  <c:v>Not important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Graphs!$A$244:$A$249</c:f>
              <c:strCache>
                <c:ptCount val="6"/>
                <c:pt idx="0">
                  <c:v>Gardening</c:v>
                </c:pt>
                <c:pt idx="1">
                  <c:v>Challenging anti-social behaviour (eg irresponsible dog ownership, excessive drinking)</c:v>
                </c:pt>
                <c:pt idx="2">
                  <c:v>Litter picking</c:v>
                </c:pt>
                <c:pt idx="3">
                  <c:v>Removing waste from bins</c:v>
                </c:pt>
                <c:pt idx="4">
                  <c:v>Providing information</c:v>
                </c:pt>
                <c:pt idx="5">
                  <c:v>Locking/opening sites</c:v>
                </c:pt>
              </c:strCache>
            </c:strRef>
          </c:cat>
          <c:val>
            <c:numRef>
              <c:f>Graphs!$D$244:$D$249</c:f>
              <c:numCache>
                <c:formatCode>0%</c:formatCode>
                <c:ptCount val="6"/>
                <c:pt idx="0">
                  <c:v>2.3E-2</c:v>
                </c:pt>
                <c:pt idx="1">
                  <c:v>1.0999999999999999E-2</c:v>
                </c:pt>
                <c:pt idx="2">
                  <c:v>1.7999999999999999E-2</c:v>
                </c:pt>
                <c:pt idx="3">
                  <c:v>0.03</c:v>
                </c:pt>
                <c:pt idx="4">
                  <c:v>0.1</c:v>
                </c:pt>
                <c:pt idx="5">
                  <c:v>6.3E-2</c:v>
                </c:pt>
              </c:numCache>
            </c:numRef>
          </c:val>
        </c:ser>
        <c:ser>
          <c:idx val="3"/>
          <c:order val="3"/>
          <c:tx>
            <c:strRef>
              <c:f>Graphs!$E$243</c:f>
              <c:strCache>
                <c:ptCount val="1"/>
                <c:pt idx="0">
                  <c:v>Not answered</c:v>
                </c:pt>
              </c:strCache>
            </c:strRef>
          </c:tx>
          <c:spPr>
            <a:solidFill>
              <a:schemeClr val="accent4"/>
            </a:solidFill>
            <a:ln>
              <a:noFill/>
            </a:ln>
            <a:effectLst/>
          </c:spPr>
          <c:invertIfNegative val="0"/>
          <c:dLbls>
            <c:dLbl>
              <c:idx val="0"/>
              <c:layout>
                <c:manualLayout>
                  <c:x val="-1.1395879749836077E-16"/>
                  <c:y val="-4.16666666666667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395879749836077E-16"/>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395879749836077E-16"/>
                  <c:y val="-4.16666666666667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540015540016681E-3"/>
                  <c:y val="-4.629629629629638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62004662004662E-3"/>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54001554001554E-3"/>
                  <c:y val="-4.166666666666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Graphs!$A$244:$A$249</c:f>
              <c:strCache>
                <c:ptCount val="6"/>
                <c:pt idx="0">
                  <c:v>Gardening</c:v>
                </c:pt>
                <c:pt idx="1">
                  <c:v>Challenging anti-social behaviour (eg irresponsible dog ownership, excessive drinking)</c:v>
                </c:pt>
                <c:pt idx="2">
                  <c:v>Litter picking</c:v>
                </c:pt>
                <c:pt idx="3">
                  <c:v>Removing waste from bins</c:v>
                </c:pt>
                <c:pt idx="4">
                  <c:v>Providing information</c:v>
                </c:pt>
                <c:pt idx="5">
                  <c:v>Locking/opening sites</c:v>
                </c:pt>
              </c:strCache>
            </c:strRef>
          </c:cat>
          <c:val>
            <c:numRef>
              <c:f>Graphs!$E$244:$E$249</c:f>
              <c:numCache>
                <c:formatCode>0%</c:formatCode>
                <c:ptCount val="6"/>
                <c:pt idx="0">
                  <c:v>0.04</c:v>
                </c:pt>
                <c:pt idx="1">
                  <c:v>0.03</c:v>
                </c:pt>
                <c:pt idx="2">
                  <c:v>0.05</c:v>
                </c:pt>
                <c:pt idx="3">
                  <c:v>0.04</c:v>
                </c:pt>
                <c:pt idx="4">
                  <c:v>0.06</c:v>
                </c:pt>
                <c:pt idx="5">
                  <c:v>0.04</c:v>
                </c:pt>
              </c:numCache>
            </c:numRef>
          </c:val>
        </c:ser>
        <c:dLbls>
          <c:showLegendKey val="0"/>
          <c:showVal val="0"/>
          <c:showCatName val="0"/>
          <c:showSerName val="0"/>
          <c:showPercent val="0"/>
          <c:showBubbleSize val="0"/>
        </c:dLbls>
        <c:gapWidth val="150"/>
        <c:overlap val="100"/>
        <c:axId val="157258880"/>
        <c:axId val="157260416"/>
      </c:barChart>
      <c:catAx>
        <c:axId val="15725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260416"/>
        <c:crosses val="autoZero"/>
        <c:auto val="1"/>
        <c:lblAlgn val="ctr"/>
        <c:lblOffset val="100"/>
        <c:noMultiLvlLbl val="0"/>
      </c:catAx>
      <c:valAx>
        <c:axId val="157260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258880"/>
        <c:crosses val="autoZero"/>
        <c:crossBetween val="between"/>
      </c:valAx>
      <c:spPr>
        <a:noFill/>
        <a:ln>
          <a:noFill/>
        </a:ln>
        <a:effectLst/>
      </c:spPr>
    </c:plotArea>
    <c:legend>
      <c:legendPos val="b"/>
      <c:layout>
        <c:manualLayout>
          <c:xMode val="edge"/>
          <c:yMode val="edge"/>
          <c:x val="4.9999918302389E-2"/>
          <c:y val="0.89567160364614395"/>
          <c:w val="0.9"/>
          <c:h val="0.104328396353856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4442-2831-4239-B4CE-488AAB02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Fung-Yee</dc:creator>
  <cp:lastModifiedBy>Danica Corns</cp:lastModifiedBy>
  <cp:revision>3</cp:revision>
  <cp:lastPrinted>2016-01-12T09:41:00Z</cp:lastPrinted>
  <dcterms:created xsi:type="dcterms:W3CDTF">2016-01-26T11:56:00Z</dcterms:created>
  <dcterms:modified xsi:type="dcterms:W3CDTF">2016-01-26T11:58:00Z</dcterms:modified>
</cp:coreProperties>
</file>