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A808" w14:textId="389C0ED1" w:rsidR="00C876B1" w:rsidRPr="00820ED7" w:rsidRDefault="00C876B1" w:rsidP="00C06455">
      <w:pPr>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7B4EBA3A" w14:textId="4C34E5D8" w:rsidR="00C876B1"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personal details will remain confidential.</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029E88ED" w14:textId="77777777" w:rsidR="00C876B1" w:rsidRDefault="00C876B1" w:rsidP="00C876B1">
      <w:pPr>
        <w:rPr>
          <w:rFonts w:ascii="Arial" w:hAnsi="Arial" w:cs="Arial"/>
          <w:sz w:val="22"/>
          <w:szCs w:val="22"/>
        </w:rPr>
      </w:pPr>
    </w:p>
    <w:p w14:paraId="16F7A486" w14:textId="24F6C293" w:rsidR="00DD4586" w:rsidRPr="00820ED7" w:rsidRDefault="00C876B1" w:rsidP="00C876B1">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4856E8">
        <w:trPr>
          <w:trHeight w:val="278"/>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20ED7">
        <w:trPr>
          <w:trHeight w:val="769"/>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77777777" w:rsidR="006567F4" w:rsidRPr="006567F4" w:rsidRDefault="006567F4" w:rsidP="004856E8">
            <w:pPr>
              <w:spacing w:line="259" w:lineRule="auto"/>
              <w:ind w:left="5"/>
              <w:rPr>
                <w:rFonts w:ascii="Arial" w:hAnsi="Arial" w:cs="Arial"/>
                <w:sz w:val="20"/>
                <w:szCs w:val="20"/>
              </w:rPr>
            </w:pPr>
            <w:proofErr w:type="spellStart"/>
            <w:r w:rsidRPr="006567F4">
              <w:rPr>
                <w:rFonts w:ascii="Arial" w:eastAsia="Calibri" w:hAnsi="Arial" w:cs="Arial"/>
                <w:sz w:val="20"/>
                <w:szCs w:val="20"/>
              </w:rPr>
              <w:t>i.e</w:t>
            </w:r>
            <w:proofErr w:type="spellEnd"/>
            <w:r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20ED7">
        <w:trPr>
          <w:trHeight w:val="278"/>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A97ABD" w:rsidRPr="006567F4" w14:paraId="1E30ECFF"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2E59AFAA" w14:textId="5A835876" w:rsidR="00A97ABD" w:rsidRPr="006567F4" w:rsidRDefault="00A97ABD" w:rsidP="006567F4">
            <w:pPr>
              <w:rPr>
                <w:rFonts w:ascii="Arial" w:hAnsi="Arial" w:cs="Arial"/>
                <w:sz w:val="20"/>
                <w:szCs w:val="20"/>
              </w:rPr>
            </w:pPr>
            <w:r>
              <w:rPr>
                <w:rFonts w:ascii="Arial" w:hAnsi="Arial" w:cs="Arial"/>
                <w:sz w:val="20"/>
                <w:szCs w:val="20"/>
              </w:rPr>
              <w:t>Tran</w:t>
            </w:r>
            <w:r w:rsidR="0079080E">
              <w:rPr>
                <w:rFonts w:ascii="Arial" w:hAnsi="Arial" w:cs="Arial"/>
                <w:sz w:val="20"/>
                <w:szCs w:val="20"/>
              </w:rPr>
              <w:t>s</w:t>
            </w:r>
            <w:r>
              <w:rPr>
                <w:rFonts w:ascii="Arial" w:hAnsi="Arial" w:cs="Arial"/>
                <w:sz w:val="20"/>
                <w:szCs w:val="20"/>
              </w:rPr>
              <w:t>gender</w:t>
            </w:r>
          </w:p>
        </w:tc>
        <w:tc>
          <w:tcPr>
            <w:tcW w:w="2607" w:type="dxa"/>
            <w:tcBorders>
              <w:top w:val="single" w:sz="4" w:space="0" w:color="000000"/>
              <w:left w:val="single" w:sz="4" w:space="0" w:color="000000"/>
              <w:bottom w:val="single" w:sz="4" w:space="0" w:color="000000"/>
              <w:right w:val="single" w:sz="4" w:space="0" w:color="000000"/>
            </w:tcBorders>
          </w:tcPr>
          <w:p w14:paraId="41B4C63A" w14:textId="77777777" w:rsidR="00A97ABD" w:rsidRPr="006567F4" w:rsidRDefault="00A97ABD"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F25851F" w14:textId="77777777" w:rsidR="00A97ABD" w:rsidRPr="006567F4" w:rsidRDefault="00A97ABD" w:rsidP="006567F4">
            <w:pPr>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tcPr>
          <w:p w14:paraId="6D70DF3C" w14:textId="77777777" w:rsidR="00A97ABD" w:rsidRPr="006567F4" w:rsidRDefault="00A97ABD"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4856E8">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4856E8">
        <w:trPr>
          <w:trHeight w:val="566"/>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E52CBC">
        <w:trPr>
          <w:trHeight w:val="281"/>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48E59785" w14:textId="77777777" w:rsidR="0049679B" w:rsidRPr="0049679B" w:rsidRDefault="0049679B" w:rsidP="00C876B1">
      <w:pPr>
        <w:rPr>
          <w:rFonts w:ascii="Arial" w:hAnsi="Arial" w:cs="Arial"/>
          <w:sz w:val="16"/>
          <w:szCs w:val="16"/>
        </w:rPr>
      </w:pPr>
    </w:p>
    <w:p w14:paraId="4A165A71" w14:textId="154025D4" w:rsidR="00CC71BD" w:rsidRPr="0049679B" w:rsidRDefault="00CC71BD" w:rsidP="00820ED7">
      <w:pPr>
        <w:tabs>
          <w:tab w:val="left" w:pos="-851"/>
        </w:tabs>
        <w:ind w:left="-113"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p>
    <w:p w14:paraId="56988707" w14:textId="18A3238E" w:rsidR="00CC71BD" w:rsidRPr="009C6077" w:rsidRDefault="00820ED7" w:rsidP="00CC71BD">
      <w:pPr>
        <w:tabs>
          <w:tab w:val="left" w:pos="-851"/>
        </w:tabs>
        <w:ind w:left="-851" w:right="-76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AA0F77B">
                <wp:simplePos x="0" y="0"/>
                <wp:positionH relativeFrom="column">
                  <wp:posOffset>-69850</wp:posOffset>
                </wp:positionH>
                <wp:positionV relativeFrom="paragraph">
                  <wp:posOffset>86995</wp:posOffset>
                </wp:positionV>
                <wp:extent cx="6610350" cy="14478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E99B4" id="Rectangle 17" o:spid="_x0000_s1026" style="position:absolute;margin-left:-5.5pt;margin-top:6.85pt;width:520.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2LJAIAAD8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"/>
            </w:pict>
          </mc:Fallback>
        </mc:AlternateContent>
      </w: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784A0BA6" w14:textId="77777777" w:rsidR="00CC71BD" w:rsidRPr="009C6077" w:rsidRDefault="00CC71BD" w:rsidP="00CC71BD">
      <w:pPr>
        <w:tabs>
          <w:tab w:val="left" w:pos="-851"/>
        </w:tabs>
        <w:ind w:left="-851" w:right="-765"/>
        <w:jc w:val="both"/>
        <w:rPr>
          <w:rFonts w:ascii="Arial" w:hAnsi="Arial" w:cs="Arial"/>
          <w:sz w:val="22"/>
          <w:szCs w:val="22"/>
        </w:rPr>
      </w:pPr>
    </w:p>
    <w:p w14:paraId="4BADD936" w14:textId="58AF2408" w:rsidR="00CC71BD" w:rsidRDefault="00CC71BD" w:rsidP="00CC71BD">
      <w:pPr>
        <w:tabs>
          <w:tab w:val="left" w:pos="-851"/>
        </w:tabs>
        <w:ind w:right="-765"/>
        <w:jc w:val="both"/>
        <w:rPr>
          <w:rFonts w:ascii="Arial" w:hAnsi="Arial" w:cs="Arial"/>
          <w:sz w:val="22"/>
          <w:szCs w:val="22"/>
        </w:rPr>
      </w:pPr>
    </w:p>
    <w:sectPr w:rsidR="00CC71BD" w:rsidSect="00403660">
      <w:headerReference w:type="default" r:id="rId7"/>
      <w:footerReference w:type="default" r:id="rId8"/>
      <w:pgSz w:w="11906" w:h="16838"/>
      <w:pgMar w:top="907" w:right="680" w:bottom="680" w:left="680" w:header="284" w:footer="45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9BFD" w14:textId="41732101" w:rsidR="00180776" w:rsidRDefault="00180776" w:rsidP="001807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7E84A" w14:textId="77777777" w:rsidR="00C06455" w:rsidRPr="00305E66" w:rsidRDefault="00147572" w:rsidP="00C06455">
    <w:pPr>
      <w:jc w:val="both"/>
      <w:rPr>
        <w:rFonts w:cs="Arial"/>
        <w:sz w:val="22"/>
        <w:szCs w:val="22"/>
      </w:rPr>
    </w:pPr>
    <w:r>
      <w:rPr>
        <w:rFonts w:ascii="Arial" w:hAnsi="Arial" w:cs="Arial"/>
        <w:b/>
        <w:noProof/>
        <w:sz w:val="28"/>
        <w:szCs w:val="28"/>
      </w:rPr>
      <w:drawing>
        <wp:anchor distT="0" distB="0" distL="114300" distR="114300" simplePos="0" relativeHeight="251659264" behindDoc="1" locked="0" layoutInCell="1" allowOverlap="1" wp14:anchorId="6CCDE8EB" wp14:editId="550829FF">
          <wp:simplePos x="0" y="0"/>
          <wp:positionH relativeFrom="column">
            <wp:posOffset>5090160</wp:posOffset>
          </wp:positionH>
          <wp:positionV relativeFrom="paragraph">
            <wp:posOffset>56886</wp:posOffset>
          </wp:positionV>
          <wp:extent cx="1447800" cy="312420"/>
          <wp:effectExtent l="0" t="0" r="0" b="0"/>
          <wp:wrapTight wrapText="bothSides">
            <wp:wrapPolygon edited="0">
              <wp:start x="0" y="0"/>
              <wp:lineTo x="0" y="19756"/>
              <wp:lineTo x="21316" y="19756"/>
              <wp:lineTo x="21316" y="0"/>
              <wp:lineTo x="0" y="0"/>
            </wp:wrapPolygon>
          </wp:wrapTight>
          <wp:docPr id="4" name="Picture 4"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37">
      <w:rPr>
        <w:rFonts w:ascii="Arial" w:hAnsi="Arial" w:cs="Arial"/>
        <w:color w:val="000000"/>
      </w:rPr>
      <w:t xml:space="preserve">Scheme Ref: </w:t>
    </w:r>
    <w:r w:rsidR="00C06455" w:rsidRPr="00C06455">
      <w:rPr>
        <w:rFonts w:ascii="Arial" w:hAnsi="Arial" w:cs="Arial"/>
        <w:sz w:val="22"/>
        <w:szCs w:val="22"/>
      </w:rPr>
      <w:t>TS/MW/DDB_21_6 The Gables (</w:t>
    </w:r>
    <w:proofErr w:type="spellStart"/>
    <w:r w:rsidR="00C06455" w:rsidRPr="00C06455">
      <w:rPr>
        <w:rFonts w:ascii="Arial" w:hAnsi="Arial" w:cs="Arial"/>
        <w:sz w:val="22"/>
        <w:szCs w:val="22"/>
      </w:rPr>
      <w:t>VoH</w:t>
    </w:r>
    <w:proofErr w:type="spellEnd"/>
    <w:r w:rsidR="00C06455" w:rsidRPr="00C06455">
      <w:rPr>
        <w:rFonts w:ascii="Arial" w:hAnsi="Arial" w:cs="Arial"/>
        <w:sz w:val="22"/>
        <w:szCs w:val="22"/>
      </w:rPr>
      <w:t>)</w:t>
    </w:r>
    <w:r w:rsidR="00C06455">
      <w:rPr>
        <w:rFonts w:cs="Arial"/>
        <w:sz w:val="22"/>
        <w:szCs w:val="22"/>
      </w:rPr>
      <w:t xml:space="preserve"> </w:t>
    </w:r>
  </w:p>
  <w:p w14:paraId="31D28441" w14:textId="1EE75413" w:rsidR="00C43771" w:rsidRPr="00305E66" w:rsidRDefault="00C43771" w:rsidP="00C43771">
    <w:pPr>
      <w:jc w:val="both"/>
      <w:rPr>
        <w:rFonts w:cs="Arial"/>
        <w:sz w:val="22"/>
        <w:szCs w:val="22"/>
      </w:rPr>
    </w:pPr>
  </w:p>
  <w:p w14:paraId="76276BBB" w14:textId="74287B31" w:rsidR="00185DAA" w:rsidRPr="00185DAA" w:rsidRDefault="00185DAA" w:rsidP="00185DAA">
    <w:pPr>
      <w:jc w:val="both"/>
      <w:rPr>
        <w:rFonts w:ascii="Arial" w:hAnsi="Arial" w:cs="Arial"/>
        <w:color w:val="000000"/>
      </w:rPr>
    </w:pPr>
  </w:p>
  <w:p w14:paraId="444C4DF8" w14:textId="0607D949" w:rsidR="00854837" w:rsidRDefault="00854837" w:rsidP="00403660">
    <w:pPr>
      <w:pStyle w:val="Header"/>
      <w:rPr>
        <w:rFonts w:ascii="Arial" w:hAnsi="Arial" w:cs="Arial"/>
        <w:color w:val="000000"/>
      </w:rPr>
    </w:pPr>
  </w:p>
  <w:p w14:paraId="6303A0E5" w14:textId="77777777" w:rsidR="00743023" w:rsidRPr="00CC71BD" w:rsidRDefault="00743023" w:rsidP="00403660">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B1"/>
    <w:rsid w:val="00011D44"/>
    <w:rsid w:val="00026D2F"/>
    <w:rsid w:val="0003623B"/>
    <w:rsid w:val="00061413"/>
    <w:rsid w:val="00147572"/>
    <w:rsid w:val="00180776"/>
    <w:rsid w:val="00185DAA"/>
    <w:rsid w:val="00196346"/>
    <w:rsid w:val="0029605E"/>
    <w:rsid w:val="00357FEB"/>
    <w:rsid w:val="003B3CEF"/>
    <w:rsid w:val="00403660"/>
    <w:rsid w:val="0049679B"/>
    <w:rsid w:val="004C6E2F"/>
    <w:rsid w:val="004F65FF"/>
    <w:rsid w:val="00515D7E"/>
    <w:rsid w:val="005406B7"/>
    <w:rsid w:val="00602679"/>
    <w:rsid w:val="006567F4"/>
    <w:rsid w:val="00661B2D"/>
    <w:rsid w:val="00665B8E"/>
    <w:rsid w:val="006F5572"/>
    <w:rsid w:val="00732393"/>
    <w:rsid w:val="00743023"/>
    <w:rsid w:val="0079080E"/>
    <w:rsid w:val="00820ED7"/>
    <w:rsid w:val="00842219"/>
    <w:rsid w:val="00854837"/>
    <w:rsid w:val="008A395A"/>
    <w:rsid w:val="008E2345"/>
    <w:rsid w:val="008E59F5"/>
    <w:rsid w:val="008F7B9D"/>
    <w:rsid w:val="00934055"/>
    <w:rsid w:val="009C145B"/>
    <w:rsid w:val="00A97ABD"/>
    <w:rsid w:val="00B43270"/>
    <w:rsid w:val="00B57766"/>
    <w:rsid w:val="00C06455"/>
    <w:rsid w:val="00C20837"/>
    <w:rsid w:val="00C26E77"/>
    <w:rsid w:val="00C43771"/>
    <w:rsid w:val="00C53EC3"/>
    <w:rsid w:val="00C876B1"/>
    <w:rsid w:val="00CA14A7"/>
    <w:rsid w:val="00CC71BD"/>
    <w:rsid w:val="00CE0803"/>
    <w:rsid w:val="00D12D30"/>
    <w:rsid w:val="00D14F64"/>
    <w:rsid w:val="00DA31C3"/>
    <w:rsid w:val="00DB7F16"/>
    <w:rsid w:val="00DD3EF3"/>
    <w:rsid w:val="00DD4586"/>
    <w:rsid w:val="00E84B05"/>
    <w:rsid w:val="00ED3D9C"/>
    <w:rsid w:val="00F15B86"/>
    <w:rsid w:val="00F53A5B"/>
    <w:rsid w:val="00F540E5"/>
    <w:rsid w:val="00F67E84"/>
    <w:rsid w:val="00FD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C81D-FAAE-42FE-85EF-0DDD7D2D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Joanna Alker</cp:lastModifiedBy>
  <cp:revision>2</cp:revision>
  <cp:lastPrinted>2018-01-03T11:35:00Z</cp:lastPrinted>
  <dcterms:created xsi:type="dcterms:W3CDTF">2021-05-19T19:31:00Z</dcterms:created>
  <dcterms:modified xsi:type="dcterms:W3CDTF">2021-05-19T19:31:00Z</dcterms:modified>
</cp:coreProperties>
</file>